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416F" w14:textId="77777777" w:rsidR="00EF4767" w:rsidRPr="0062546D" w:rsidRDefault="00EF4767" w:rsidP="00EF4767">
      <w:pPr>
        <w:pStyle w:val="Paragrafoelenco"/>
        <w:ind w:left="0"/>
        <w:rPr>
          <w:b/>
          <w:bCs/>
          <w:color w:val="000000" w:themeColor="text1"/>
        </w:rPr>
      </w:pPr>
      <w:r w:rsidRPr="0062546D">
        <w:rPr>
          <w:b/>
          <w:bCs/>
          <w:color w:val="000000" w:themeColor="text1"/>
          <w:highlight w:val="cyan"/>
        </w:rPr>
        <w:t>CONSECUTIO TEMPORUM</w:t>
      </w:r>
    </w:p>
    <w:p w14:paraId="47B32D9E" w14:textId="77777777" w:rsidR="00EF4767" w:rsidRDefault="00EF4767" w:rsidP="00EF4767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</w:p>
    <w:p w14:paraId="3FE9EEA0" w14:textId="77777777" w:rsidR="00EF4767" w:rsidRPr="0062546D" w:rsidRDefault="00EF4767" w:rsidP="00EF4767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  <w:r w:rsidRPr="0062546D">
        <w:rPr>
          <w:rStyle w:val="Enfasigrassetto"/>
          <w:color w:val="000000" w:themeColor="text1"/>
          <w:sz w:val="28"/>
          <w:szCs w:val="28"/>
        </w:rPr>
        <w:t>Con il congiuntivo</w:t>
      </w:r>
    </w:p>
    <w:p w14:paraId="0C743D01" w14:textId="77777777" w:rsidR="00EF4767" w:rsidRPr="0062546D" w:rsidRDefault="00EF4767" w:rsidP="00EF4767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  <w:r w:rsidRPr="0062546D">
        <w:rPr>
          <w:rStyle w:val="Enfasigrassetto"/>
          <w:color w:val="000000" w:themeColor="text1"/>
          <w:sz w:val="28"/>
          <w:szCs w:val="28"/>
        </w:rPr>
        <w:t xml:space="preserve">(incertezza, dubbio, speranza, </w:t>
      </w:r>
      <w:proofErr w:type="spellStart"/>
      <w:r w:rsidRPr="0062546D">
        <w:rPr>
          <w:rStyle w:val="Enfasigrassetto"/>
          <w:color w:val="000000" w:themeColor="text1"/>
          <w:sz w:val="28"/>
          <w:szCs w:val="28"/>
        </w:rPr>
        <w:t>ecc</w:t>
      </w:r>
      <w:proofErr w:type="spellEnd"/>
      <w:r w:rsidRPr="0062546D">
        <w:rPr>
          <w:rStyle w:val="Enfasigrassetto"/>
          <w:color w:val="000000" w:themeColor="text1"/>
          <w:sz w:val="28"/>
          <w:szCs w:val="28"/>
        </w:rPr>
        <w:t>…)</w:t>
      </w:r>
    </w:p>
    <w:p w14:paraId="625510C6" w14:textId="77777777" w:rsidR="00EF4767" w:rsidRPr="0062546D" w:rsidRDefault="00EF4767" w:rsidP="00EF4767">
      <w:pPr>
        <w:rPr>
          <w:color w:val="000000" w:themeColor="text1"/>
        </w:rPr>
      </w:pPr>
    </w:p>
    <w:p w14:paraId="74716BB8" w14:textId="77777777" w:rsidR="00EF4767" w:rsidRPr="0062546D" w:rsidRDefault="00EF4767" w:rsidP="00EF4767">
      <w:pPr>
        <w:rPr>
          <w:color w:val="000000" w:themeColor="text1"/>
        </w:rPr>
      </w:pPr>
    </w:p>
    <w:p w14:paraId="3E3E7259" w14:textId="77777777" w:rsidR="00EF4767" w:rsidRPr="0062546D" w:rsidRDefault="00EF4767" w:rsidP="00EF4767">
      <w:pPr>
        <w:rPr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EF4767" w:rsidRPr="0062546D" w14:paraId="61DA80AF" w14:textId="77777777" w:rsidTr="0028388D">
        <w:trPr>
          <w:trHeight w:val="907"/>
        </w:trPr>
        <w:tc>
          <w:tcPr>
            <w:tcW w:w="5241" w:type="dxa"/>
          </w:tcPr>
          <w:p w14:paraId="7CB58796" w14:textId="77777777" w:rsidR="00EF4767" w:rsidRPr="0062546D" w:rsidRDefault="00EF4767" w:rsidP="0028388D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contemporaneità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5B1F7BBA" w14:textId="77777777" w:rsidR="00EF4767" w:rsidRPr="0062546D" w:rsidRDefault="00EF4767" w:rsidP="00EF4767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>congiuntivo presente: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sbagli</w:t>
            </w:r>
          </w:p>
        </w:tc>
      </w:tr>
      <w:tr w:rsidR="00EF4767" w:rsidRPr="0062546D" w14:paraId="60D65EF9" w14:textId="77777777" w:rsidTr="0028388D">
        <w:trPr>
          <w:trHeight w:val="933"/>
        </w:trPr>
        <w:tc>
          <w:tcPr>
            <w:tcW w:w="5241" w:type="dxa"/>
          </w:tcPr>
          <w:p w14:paraId="1687ABEB" w14:textId="77777777" w:rsidR="00EF4767" w:rsidRPr="0062546D" w:rsidRDefault="00EF4767" w:rsidP="0028388D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anteriorità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possiamo usare:</w:t>
            </w:r>
          </w:p>
          <w:p w14:paraId="6DDB10E3" w14:textId="77777777" w:rsidR="00EF4767" w:rsidRPr="0062546D" w:rsidRDefault="00EF4767" w:rsidP="00EF4767">
            <w:pPr>
              <w:numPr>
                <w:ilvl w:val="0"/>
                <w:numId w:val="6"/>
              </w:numPr>
              <w:tabs>
                <w:tab w:val="clear" w:pos="720"/>
                <w:tab w:val="num" w:pos="596"/>
              </w:tabs>
              <w:spacing w:before="100" w:beforeAutospacing="1" w:after="100" w:afterAutospacing="1" w:line="300" w:lineRule="atLeast"/>
              <w:ind w:left="880" w:hanging="284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congiuntivo passato: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abbia sbagliato</w:t>
            </w:r>
          </w:p>
          <w:p w14:paraId="0823CF5A" w14:textId="77777777" w:rsidR="00EF4767" w:rsidRPr="0062546D" w:rsidRDefault="00EF4767" w:rsidP="00EF4767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880" w:hanging="284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 xml:space="preserve">   congiuntivo imperfetto: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 xml:space="preserve">che sbagliasse </w:t>
            </w:r>
            <w:r w:rsidRPr="0062546D">
              <w:rPr>
                <w:rStyle w:val="Enfasicorsivo"/>
                <w:i w:val="0"/>
                <w:iCs w:val="0"/>
                <w:color w:val="000000" w:themeColor="text1"/>
              </w:rPr>
              <w:t>(se l’azione ha valore durativo)</w:t>
            </w:r>
          </w:p>
        </w:tc>
      </w:tr>
      <w:tr w:rsidR="00EF4767" w:rsidRPr="0062546D" w14:paraId="4C6A001B" w14:textId="77777777" w:rsidTr="0028388D">
        <w:trPr>
          <w:trHeight w:val="907"/>
        </w:trPr>
        <w:tc>
          <w:tcPr>
            <w:tcW w:w="5241" w:type="dxa"/>
          </w:tcPr>
          <w:p w14:paraId="1B0667E7" w14:textId="77777777" w:rsidR="00EF4767" w:rsidRPr="0062546D" w:rsidRDefault="00EF4767" w:rsidP="0028388D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posteriorità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useremo:</w:t>
            </w:r>
          </w:p>
          <w:p w14:paraId="5FCCBC8B" w14:textId="77777777" w:rsidR="00EF4767" w:rsidRPr="0062546D" w:rsidRDefault="00EF4767" w:rsidP="00EF4767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>Futuro semplice: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sbaglierà</w:t>
            </w:r>
          </w:p>
        </w:tc>
      </w:tr>
    </w:tbl>
    <w:p w14:paraId="1992DCF5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323371FB" w14:textId="77777777" w:rsidR="00EF4767" w:rsidRPr="0062546D" w:rsidRDefault="00EF4767" w:rsidP="00EF4767">
      <w:pPr>
        <w:rPr>
          <w:color w:val="000000" w:themeColor="text1"/>
        </w:rPr>
      </w:pPr>
    </w:p>
    <w:p w14:paraId="7AA86EE4" w14:textId="77777777" w:rsidR="00EF4767" w:rsidRPr="0062546D" w:rsidRDefault="00EF4767" w:rsidP="00EF4767">
      <w:pPr>
        <w:rPr>
          <w:color w:val="000000" w:themeColor="text1"/>
        </w:rPr>
      </w:pPr>
    </w:p>
    <w:p w14:paraId="2AB31053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62546D">
        <w:rPr>
          <w:rStyle w:val="Enfasigrassetto"/>
          <w:color w:val="000000" w:themeColor="text1"/>
          <w:highlight w:val="yellow"/>
        </w:rPr>
        <w:t>Quando il verbo della reggente è al presente</w:t>
      </w:r>
      <w:r w:rsidRPr="0062546D">
        <w:rPr>
          <w:color w:val="000000" w:themeColor="text1"/>
        </w:rPr>
        <w:t>:</w:t>
      </w:r>
    </w:p>
    <w:p w14:paraId="3285FE6B" w14:textId="77777777" w:rsidR="00EF4767" w:rsidRPr="0062546D" w:rsidRDefault="00EF4767" w:rsidP="00EF4767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color w:val="000000" w:themeColor="text1"/>
        </w:rPr>
      </w:pPr>
      <w:r w:rsidRPr="0062546D">
        <w:rPr>
          <w:color w:val="000000" w:themeColor="text1"/>
        </w:rPr>
        <w:t>presente indicativo:</w:t>
      </w:r>
      <w:r w:rsidRPr="0062546D">
        <w:rPr>
          <w:rStyle w:val="apple-converted-space"/>
          <w:color w:val="000000" w:themeColor="text1"/>
        </w:rPr>
        <w:t> </w:t>
      </w:r>
      <w:r w:rsidRPr="0062546D">
        <w:rPr>
          <w:rStyle w:val="Enfasicorsivo"/>
          <w:color w:val="000000" w:themeColor="text1"/>
        </w:rPr>
        <w:t>credo</w:t>
      </w:r>
    </w:p>
    <w:p w14:paraId="597E2689" w14:textId="77777777" w:rsidR="00EF4767" w:rsidRPr="0062546D" w:rsidRDefault="00EF4767" w:rsidP="00EF4767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color w:val="000000" w:themeColor="text1"/>
        </w:rPr>
      </w:pPr>
      <w:r w:rsidRPr="0062546D">
        <w:rPr>
          <w:color w:val="000000" w:themeColor="text1"/>
        </w:rPr>
        <w:t>condizionale:</w:t>
      </w:r>
      <w:r w:rsidRPr="0062546D">
        <w:rPr>
          <w:rStyle w:val="apple-converted-space"/>
          <w:color w:val="000000" w:themeColor="text1"/>
        </w:rPr>
        <w:t> </w:t>
      </w:r>
      <w:r w:rsidRPr="0062546D">
        <w:rPr>
          <w:rStyle w:val="Enfasicorsivo"/>
          <w:color w:val="000000" w:themeColor="text1"/>
        </w:rPr>
        <w:t>crederei</w:t>
      </w:r>
    </w:p>
    <w:p w14:paraId="5799438A" w14:textId="77777777" w:rsidR="00EF4767" w:rsidRPr="0062546D" w:rsidRDefault="00EF4767" w:rsidP="00EF4767">
      <w:pPr>
        <w:numPr>
          <w:ilvl w:val="0"/>
          <w:numId w:val="2"/>
        </w:numPr>
        <w:spacing w:before="100" w:beforeAutospacing="1" w:after="100" w:afterAutospacing="1" w:line="300" w:lineRule="atLeast"/>
        <w:ind w:left="1095"/>
        <w:rPr>
          <w:color w:val="000000" w:themeColor="text1"/>
        </w:rPr>
      </w:pPr>
      <w:r w:rsidRPr="0062546D">
        <w:rPr>
          <w:color w:val="000000" w:themeColor="text1"/>
        </w:rPr>
        <w:t>congiuntivo:</w:t>
      </w:r>
      <w:r w:rsidRPr="0062546D">
        <w:rPr>
          <w:rStyle w:val="apple-converted-space"/>
          <w:color w:val="000000" w:themeColor="text1"/>
        </w:rPr>
        <w:t> </w:t>
      </w:r>
      <w:r w:rsidRPr="0062546D">
        <w:rPr>
          <w:rStyle w:val="Enfasicorsivo"/>
          <w:color w:val="000000" w:themeColor="text1"/>
        </w:rPr>
        <w:t>creda</w:t>
      </w:r>
    </w:p>
    <w:p w14:paraId="2DC0E2F2" w14:textId="77777777" w:rsidR="00EF4767" w:rsidRPr="0062546D" w:rsidRDefault="00EF4767" w:rsidP="00EF4767">
      <w:pPr>
        <w:pStyle w:val="Paragrafoelenco"/>
        <w:ind w:left="0"/>
        <w:rPr>
          <w:b/>
          <w:bCs/>
          <w:color w:val="000000" w:themeColor="text1"/>
        </w:rPr>
      </w:pPr>
    </w:p>
    <w:p w14:paraId="5BCF2146" w14:textId="77777777" w:rsidR="00EF4767" w:rsidRDefault="00EF4767" w:rsidP="00EF4767">
      <w:pPr>
        <w:rPr>
          <w:color w:val="000000" w:themeColor="text1"/>
        </w:rPr>
      </w:pPr>
    </w:p>
    <w:p w14:paraId="343C5F95" w14:textId="77777777" w:rsidR="00EF4767" w:rsidRDefault="00EF4767" w:rsidP="00EF4767">
      <w:pPr>
        <w:rPr>
          <w:color w:val="000000" w:themeColor="text1"/>
        </w:rPr>
      </w:pPr>
    </w:p>
    <w:p w14:paraId="0B2BB937" w14:textId="77777777" w:rsidR="00EF4767" w:rsidRPr="0062546D" w:rsidRDefault="00EF4767" w:rsidP="00EF4767">
      <w:pPr>
        <w:rPr>
          <w:color w:val="000000" w:themeColor="text1"/>
        </w:rPr>
      </w:pPr>
    </w:p>
    <w:p w14:paraId="276D1D8B" w14:textId="77777777" w:rsidR="00EF4767" w:rsidRPr="0062546D" w:rsidRDefault="00EF4767" w:rsidP="00EF4767">
      <w:pPr>
        <w:pStyle w:val="Paragrafoelenco"/>
        <w:ind w:left="0"/>
        <w:rPr>
          <w:b/>
          <w:bCs/>
          <w:color w:val="000000" w:themeColor="text1"/>
        </w:rPr>
      </w:pPr>
    </w:p>
    <w:p w14:paraId="20131791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“Credo che sbagli” C</w:t>
      </w:r>
    </w:p>
    <w:p w14:paraId="177BE6C0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“Credo che abbia sbagliato” A</w:t>
      </w:r>
    </w:p>
    <w:p w14:paraId="07501BC3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“Credo che sbaglierà” P</w:t>
      </w:r>
    </w:p>
    <w:p w14:paraId="2745AA4F" w14:textId="77777777" w:rsidR="00EF4767" w:rsidRPr="0062546D" w:rsidRDefault="00EF4767" w:rsidP="00EF4767">
      <w:pPr>
        <w:pStyle w:val="Paragrafoelenco"/>
        <w:ind w:left="0"/>
        <w:rPr>
          <w:b/>
          <w:bCs/>
          <w:color w:val="000000" w:themeColor="text1"/>
        </w:rPr>
      </w:pPr>
    </w:p>
    <w:p w14:paraId="36A36175" w14:textId="77777777" w:rsidR="00EF4767" w:rsidRPr="0062546D" w:rsidRDefault="00EF4767" w:rsidP="00EF4767">
      <w:pPr>
        <w:pStyle w:val="Paragrafoelenco"/>
        <w:ind w:left="0"/>
        <w:rPr>
          <w:b/>
          <w:bCs/>
          <w:color w:val="000000" w:themeColor="text1"/>
        </w:rPr>
      </w:pPr>
    </w:p>
    <w:p w14:paraId="34DE874B" w14:textId="77777777" w:rsidR="00EF4767" w:rsidRPr="0062546D" w:rsidRDefault="00EF4767" w:rsidP="00EF4767">
      <w:pPr>
        <w:pStyle w:val="Paragrafoelenco"/>
        <w:ind w:left="0"/>
        <w:rPr>
          <w:b/>
          <w:bCs/>
          <w:color w:val="000000" w:themeColor="text1"/>
        </w:rPr>
      </w:pPr>
    </w:p>
    <w:p w14:paraId="57F90E27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EF4767" w:rsidRPr="0062546D" w14:paraId="6382C018" w14:textId="77777777" w:rsidTr="0028388D">
        <w:trPr>
          <w:trHeight w:val="907"/>
        </w:trPr>
        <w:tc>
          <w:tcPr>
            <w:tcW w:w="5241" w:type="dxa"/>
          </w:tcPr>
          <w:p w14:paraId="08A0DA12" w14:textId="77777777" w:rsidR="00EF4767" w:rsidRPr="0062546D" w:rsidRDefault="00EF4767" w:rsidP="0028388D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contemporaneità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1DDA873C" w14:textId="77777777" w:rsidR="00EF4767" w:rsidRPr="0062546D" w:rsidRDefault="00EF4767" w:rsidP="00EF4767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>congiuntivo imperfetto: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sbagliasse</w:t>
            </w:r>
          </w:p>
        </w:tc>
      </w:tr>
      <w:tr w:rsidR="00EF4767" w:rsidRPr="0062546D" w14:paraId="059B15AB" w14:textId="77777777" w:rsidTr="0028388D">
        <w:trPr>
          <w:trHeight w:val="933"/>
        </w:trPr>
        <w:tc>
          <w:tcPr>
            <w:tcW w:w="5241" w:type="dxa"/>
          </w:tcPr>
          <w:p w14:paraId="2A103482" w14:textId="77777777" w:rsidR="00EF4767" w:rsidRPr="0062546D" w:rsidRDefault="00EF4767" w:rsidP="0028388D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anteriorità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4ABB2642" w14:textId="77777777" w:rsidR="00EF4767" w:rsidRPr="0062546D" w:rsidRDefault="00EF4767" w:rsidP="00EF4767">
            <w:pPr>
              <w:numPr>
                <w:ilvl w:val="0"/>
                <w:numId w:val="6"/>
              </w:numPr>
              <w:tabs>
                <w:tab w:val="clear" w:pos="720"/>
                <w:tab w:val="num" w:pos="596"/>
              </w:tabs>
              <w:spacing w:before="100" w:beforeAutospacing="1" w:after="100" w:afterAutospacing="1" w:line="300" w:lineRule="atLeast"/>
              <w:ind w:left="596" w:hanging="284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congiuntivo trapassato: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avesse sbagliato</w:t>
            </w:r>
          </w:p>
          <w:p w14:paraId="08B79350" w14:textId="77777777" w:rsidR="00EF4767" w:rsidRPr="0062546D" w:rsidRDefault="00EF4767" w:rsidP="0028388D">
            <w:pPr>
              <w:spacing w:before="100" w:beforeAutospacing="1" w:after="100" w:afterAutospacing="1" w:line="300" w:lineRule="atLeast"/>
              <w:rPr>
                <w:rStyle w:val="Enfasigrassetto"/>
                <w:b w:val="0"/>
                <w:bCs w:val="0"/>
                <w:color w:val="000000" w:themeColor="text1"/>
              </w:rPr>
            </w:pPr>
          </w:p>
        </w:tc>
      </w:tr>
      <w:tr w:rsidR="00EF4767" w:rsidRPr="0062546D" w14:paraId="28E2AC3A" w14:textId="77777777" w:rsidTr="0028388D">
        <w:trPr>
          <w:trHeight w:val="907"/>
        </w:trPr>
        <w:tc>
          <w:tcPr>
            <w:tcW w:w="5241" w:type="dxa"/>
          </w:tcPr>
          <w:p w14:paraId="299AFE0A" w14:textId="77777777" w:rsidR="00EF4767" w:rsidRPr="0062546D" w:rsidRDefault="00EF4767" w:rsidP="0028388D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posteriorità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useremo:</w:t>
            </w:r>
          </w:p>
          <w:p w14:paraId="3A1092F6" w14:textId="77777777" w:rsidR="00EF4767" w:rsidRPr="0062546D" w:rsidRDefault="00EF4767" w:rsidP="00EF4767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454"/>
              <w:rPr>
                <w:rStyle w:val="Enfasigrassetto"/>
                <w:b w:val="0"/>
                <w:bCs w:val="0"/>
                <w:color w:val="000000" w:themeColor="text1"/>
              </w:rPr>
            </w:pPr>
            <w:r w:rsidRPr="0062546D">
              <w:rPr>
                <w:color w:val="000000" w:themeColor="text1"/>
              </w:rPr>
              <w:t>Condizionale passato: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>che avrebbe sbagliato</w:t>
            </w:r>
          </w:p>
        </w:tc>
      </w:tr>
    </w:tbl>
    <w:p w14:paraId="1AF60424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6B098F19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D0629D">
        <w:rPr>
          <w:rStyle w:val="Enfasigrassetto"/>
          <w:color w:val="000000" w:themeColor="text1"/>
          <w:highlight w:val="yellow"/>
        </w:rPr>
        <w:t xml:space="preserve">Quando il verbo della reggente è al </w:t>
      </w:r>
      <w:r>
        <w:rPr>
          <w:rStyle w:val="Enfasigrassetto"/>
          <w:color w:val="000000" w:themeColor="text1"/>
          <w:highlight w:val="yellow"/>
        </w:rPr>
        <w:t>passato</w:t>
      </w:r>
      <w:r w:rsidRPr="00D0629D">
        <w:rPr>
          <w:color w:val="000000" w:themeColor="text1"/>
          <w:highlight w:val="yellow"/>
        </w:rPr>
        <w:t>:</w:t>
      </w:r>
    </w:p>
    <w:p w14:paraId="68C3B0DC" w14:textId="77777777" w:rsidR="00EF4767" w:rsidRPr="0062546D" w:rsidRDefault="00EF4767" w:rsidP="00EF4767">
      <w:pPr>
        <w:numPr>
          <w:ilvl w:val="0"/>
          <w:numId w:val="2"/>
        </w:numPr>
        <w:spacing w:before="100" w:beforeAutospacing="1" w:after="100" w:afterAutospacing="1" w:line="300" w:lineRule="atLeast"/>
        <w:ind w:left="567"/>
        <w:rPr>
          <w:color w:val="000000" w:themeColor="text1"/>
        </w:rPr>
      </w:pPr>
      <w:proofErr w:type="spellStart"/>
      <w:r w:rsidRPr="0062546D">
        <w:rPr>
          <w:color w:val="000000" w:themeColor="text1"/>
        </w:rPr>
        <w:t>ind</w:t>
      </w:r>
      <w:proofErr w:type="spellEnd"/>
      <w:r w:rsidRPr="0062546D">
        <w:rPr>
          <w:color w:val="000000" w:themeColor="text1"/>
        </w:rPr>
        <w:t>. passato prossimo:</w:t>
      </w:r>
      <w:r w:rsidRPr="0062546D">
        <w:rPr>
          <w:rStyle w:val="apple-converted-space"/>
          <w:color w:val="000000" w:themeColor="text1"/>
        </w:rPr>
        <w:t> </w:t>
      </w:r>
      <w:r w:rsidRPr="0062546D">
        <w:rPr>
          <w:rStyle w:val="Enfasicorsivo"/>
          <w:color w:val="000000" w:themeColor="text1"/>
        </w:rPr>
        <w:t>ho creduto</w:t>
      </w:r>
    </w:p>
    <w:p w14:paraId="3664CEA6" w14:textId="77777777" w:rsidR="00EF4767" w:rsidRPr="0062546D" w:rsidRDefault="00EF4767" w:rsidP="00EF4767">
      <w:pPr>
        <w:numPr>
          <w:ilvl w:val="0"/>
          <w:numId w:val="2"/>
        </w:numPr>
        <w:spacing w:before="100" w:beforeAutospacing="1" w:after="100" w:afterAutospacing="1" w:line="300" w:lineRule="atLeast"/>
        <w:ind w:left="567"/>
        <w:rPr>
          <w:color w:val="000000" w:themeColor="text1"/>
        </w:rPr>
      </w:pPr>
      <w:proofErr w:type="spellStart"/>
      <w:r w:rsidRPr="0062546D">
        <w:rPr>
          <w:color w:val="000000" w:themeColor="text1"/>
        </w:rPr>
        <w:t>ind</w:t>
      </w:r>
      <w:proofErr w:type="spellEnd"/>
      <w:r w:rsidRPr="0062546D">
        <w:rPr>
          <w:color w:val="000000" w:themeColor="text1"/>
        </w:rPr>
        <w:t xml:space="preserve">. imperfetto: </w:t>
      </w:r>
      <w:r w:rsidRPr="0062546D">
        <w:rPr>
          <w:rStyle w:val="Enfasicorsivo"/>
          <w:color w:val="000000" w:themeColor="text1"/>
        </w:rPr>
        <w:t>credevo</w:t>
      </w:r>
      <w:r w:rsidRPr="0062546D">
        <w:rPr>
          <w:rStyle w:val="apple-converted-space"/>
          <w:color w:val="000000" w:themeColor="text1"/>
        </w:rPr>
        <w:t> </w:t>
      </w:r>
    </w:p>
    <w:p w14:paraId="54589144" w14:textId="77777777" w:rsidR="00EF4767" w:rsidRDefault="00EF4767" w:rsidP="00EF4767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64C9CB2C" w14:textId="77777777" w:rsidR="00EF4767" w:rsidRPr="0062546D" w:rsidRDefault="00EF4767" w:rsidP="00EF4767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2C843F49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>evo</w:t>
      </w:r>
      <w:r w:rsidRPr="0062546D">
        <w:rPr>
          <w:rStyle w:val="Enfasigrassetto"/>
          <w:color w:val="000000" w:themeColor="text1"/>
        </w:rPr>
        <w:t xml:space="preserve"> che sbagl</w:t>
      </w:r>
      <w:r>
        <w:rPr>
          <w:rStyle w:val="Enfasigrassetto"/>
          <w:color w:val="000000" w:themeColor="text1"/>
        </w:rPr>
        <w:t>iasse</w:t>
      </w:r>
      <w:r w:rsidRPr="0062546D">
        <w:rPr>
          <w:rStyle w:val="Enfasigrassetto"/>
          <w:color w:val="000000" w:themeColor="text1"/>
        </w:rPr>
        <w:t>” C</w:t>
      </w:r>
    </w:p>
    <w:p w14:paraId="687CA75D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>evo</w:t>
      </w:r>
      <w:r w:rsidRPr="0062546D">
        <w:rPr>
          <w:rStyle w:val="Enfasigrassetto"/>
          <w:color w:val="000000" w:themeColor="text1"/>
        </w:rPr>
        <w:t xml:space="preserve"> che </w:t>
      </w:r>
      <w:r>
        <w:rPr>
          <w:rStyle w:val="Enfasigrassetto"/>
          <w:color w:val="000000" w:themeColor="text1"/>
        </w:rPr>
        <w:t>avesse</w:t>
      </w:r>
      <w:r w:rsidRPr="0062546D">
        <w:rPr>
          <w:rStyle w:val="Enfasigrassetto"/>
          <w:color w:val="000000" w:themeColor="text1"/>
        </w:rPr>
        <w:t xml:space="preserve"> sbagliato” A</w:t>
      </w:r>
    </w:p>
    <w:p w14:paraId="112D7E71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>evo</w:t>
      </w:r>
      <w:r w:rsidRPr="0062546D">
        <w:rPr>
          <w:rStyle w:val="Enfasigrassetto"/>
          <w:color w:val="000000" w:themeColor="text1"/>
        </w:rPr>
        <w:t xml:space="preserve"> che </w:t>
      </w:r>
      <w:r>
        <w:rPr>
          <w:rStyle w:val="Enfasigrassetto"/>
          <w:color w:val="000000" w:themeColor="text1"/>
        </w:rPr>
        <w:t>avrebbe sbagliato</w:t>
      </w:r>
      <w:r w:rsidRPr="0062546D">
        <w:rPr>
          <w:rStyle w:val="Enfasigrassetto"/>
          <w:color w:val="000000" w:themeColor="text1"/>
        </w:rPr>
        <w:t>” P</w:t>
      </w:r>
    </w:p>
    <w:p w14:paraId="19587EDC" w14:textId="77777777" w:rsidR="00EF4767" w:rsidRDefault="00EF4767" w:rsidP="00EF4767">
      <w:pPr>
        <w:pStyle w:val="NormaleWeb"/>
        <w:spacing w:before="0" w:beforeAutospacing="0" w:after="150" w:afterAutospacing="0"/>
        <w:rPr>
          <w:color w:val="000000" w:themeColor="text1"/>
        </w:rPr>
      </w:pPr>
    </w:p>
    <w:p w14:paraId="73076E2C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EF4767" w:rsidRPr="0062546D" w14:paraId="172D89D2" w14:textId="77777777" w:rsidTr="0028388D">
        <w:trPr>
          <w:trHeight w:val="907"/>
        </w:trPr>
        <w:tc>
          <w:tcPr>
            <w:tcW w:w="5241" w:type="dxa"/>
          </w:tcPr>
          <w:p w14:paraId="7F1A8D49" w14:textId="77777777" w:rsidR="00EF4767" w:rsidRPr="0062546D" w:rsidRDefault="00EF4767" w:rsidP="0028388D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contemporaneità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38AB1ABD" w14:textId="77777777" w:rsidR="00EF4767" w:rsidRPr="0062546D" w:rsidRDefault="00EF4767" w:rsidP="00EF4767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congiuntivo presente</w:t>
            </w:r>
            <w:r w:rsidRPr="0062546D">
              <w:rPr>
                <w:color w:val="000000" w:themeColor="text1"/>
              </w:rPr>
              <w:t>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 xml:space="preserve">che </w:t>
            </w:r>
            <w:r>
              <w:rPr>
                <w:rStyle w:val="Enfasicorsivo"/>
                <w:color w:val="000000" w:themeColor="text1"/>
              </w:rPr>
              <w:t>s</w:t>
            </w:r>
            <w:r>
              <w:rPr>
                <w:rStyle w:val="Enfasicorsivo"/>
              </w:rPr>
              <w:t>bagli</w:t>
            </w:r>
          </w:p>
        </w:tc>
      </w:tr>
      <w:tr w:rsidR="00EF4767" w:rsidRPr="0062546D" w14:paraId="51F0035B" w14:textId="77777777" w:rsidTr="0028388D">
        <w:trPr>
          <w:trHeight w:val="933"/>
        </w:trPr>
        <w:tc>
          <w:tcPr>
            <w:tcW w:w="5241" w:type="dxa"/>
          </w:tcPr>
          <w:p w14:paraId="490D09DE" w14:textId="77777777" w:rsidR="00EF4767" w:rsidRPr="0062546D" w:rsidRDefault="00EF4767" w:rsidP="0028388D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anteriorità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usiamo:</w:t>
            </w:r>
          </w:p>
          <w:p w14:paraId="1440558E" w14:textId="77777777" w:rsidR="00EF4767" w:rsidRPr="0062546D" w:rsidRDefault="00EF4767" w:rsidP="00EF4767">
            <w:pPr>
              <w:numPr>
                <w:ilvl w:val="0"/>
                <w:numId w:val="6"/>
              </w:numPr>
              <w:tabs>
                <w:tab w:val="clear" w:pos="720"/>
                <w:tab w:val="num" w:pos="596"/>
              </w:tabs>
              <w:spacing w:before="100" w:beforeAutospacing="1" w:after="100" w:afterAutospacing="1" w:line="300" w:lineRule="atLeast"/>
              <w:ind w:left="596" w:hanging="284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 xml:space="preserve">congiuntivo </w:t>
            </w:r>
            <w:r>
              <w:rPr>
                <w:color w:val="000000" w:themeColor="text1"/>
              </w:rPr>
              <w:t>passato</w:t>
            </w:r>
            <w:r w:rsidRPr="0062546D">
              <w:rPr>
                <w:color w:val="000000" w:themeColor="text1"/>
              </w:rPr>
              <w:t>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 xml:space="preserve">che </w:t>
            </w:r>
            <w:r>
              <w:rPr>
                <w:rStyle w:val="Enfasicorsivo"/>
                <w:color w:val="000000" w:themeColor="text1"/>
              </w:rPr>
              <w:t>abbia</w:t>
            </w:r>
            <w:r w:rsidRPr="0062546D">
              <w:rPr>
                <w:rStyle w:val="Enfasicorsivo"/>
                <w:color w:val="000000" w:themeColor="text1"/>
              </w:rPr>
              <w:t xml:space="preserve"> sbagliato</w:t>
            </w:r>
          </w:p>
          <w:p w14:paraId="031EDC24" w14:textId="77777777" w:rsidR="00EF4767" w:rsidRPr="0062546D" w:rsidRDefault="00EF4767" w:rsidP="0028388D">
            <w:pPr>
              <w:spacing w:before="100" w:beforeAutospacing="1" w:after="100" w:afterAutospacing="1" w:line="300" w:lineRule="atLeast"/>
              <w:rPr>
                <w:rStyle w:val="Enfasigrassetto"/>
                <w:b w:val="0"/>
                <w:bCs w:val="0"/>
                <w:color w:val="000000" w:themeColor="text1"/>
              </w:rPr>
            </w:pPr>
          </w:p>
        </w:tc>
      </w:tr>
      <w:tr w:rsidR="00EF4767" w:rsidRPr="0062546D" w14:paraId="2B23B76E" w14:textId="77777777" w:rsidTr="0028388D">
        <w:trPr>
          <w:trHeight w:val="907"/>
        </w:trPr>
        <w:tc>
          <w:tcPr>
            <w:tcW w:w="5241" w:type="dxa"/>
          </w:tcPr>
          <w:p w14:paraId="7FBD8F53" w14:textId="77777777" w:rsidR="00EF4767" w:rsidRPr="0062546D" w:rsidRDefault="00EF4767" w:rsidP="0028388D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62546D">
              <w:rPr>
                <w:color w:val="000000" w:themeColor="text1"/>
              </w:rPr>
              <w:t>per esprimere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grassetto"/>
                <w:color w:val="000000" w:themeColor="text1"/>
              </w:rPr>
              <w:t>posteriorità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color w:val="000000" w:themeColor="text1"/>
              </w:rPr>
              <w:t>useremo:</w:t>
            </w:r>
          </w:p>
          <w:p w14:paraId="26306F1F" w14:textId="77777777" w:rsidR="00EF4767" w:rsidRPr="0062546D" w:rsidRDefault="00EF4767" w:rsidP="00EF4767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454"/>
              <w:rPr>
                <w:rStyle w:val="Enfasigrassetto"/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Futuro anteriore</w:t>
            </w:r>
            <w:r w:rsidRPr="0062546D">
              <w:rPr>
                <w:color w:val="000000" w:themeColor="text1"/>
              </w:rPr>
              <w:t>:</w:t>
            </w:r>
            <w:r w:rsidRPr="0062546D">
              <w:rPr>
                <w:rStyle w:val="apple-converted-space"/>
                <w:color w:val="000000" w:themeColor="text1"/>
              </w:rPr>
              <w:t> </w:t>
            </w:r>
            <w:r w:rsidRPr="0062546D">
              <w:rPr>
                <w:rStyle w:val="Enfasicorsivo"/>
                <w:color w:val="000000" w:themeColor="text1"/>
              </w:rPr>
              <w:t xml:space="preserve">che </w:t>
            </w:r>
            <w:r>
              <w:rPr>
                <w:rStyle w:val="Enfasicorsivo"/>
                <w:color w:val="000000" w:themeColor="text1"/>
              </w:rPr>
              <w:t>avrà</w:t>
            </w:r>
            <w:r w:rsidRPr="0062546D">
              <w:rPr>
                <w:rStyle w:val="Enfasicorsivo"/>
                <w:color w:val="000000" w:themeColor="text1"/>
              </w:rPr>
              <w:t xml:space="preserve"> sbagliato</w:t>
            </w:r>
          </w:p>
        </w:tc>
      </w:tr>
    </w:tbl>
    <w:p w14:paraId="1440AF29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D0629D">
        <w:rPr>
          <w:rStyle w:val="Enfasigrassetto"/>
          <w:color w:val="000000" w:themeColor="text1"/>
          <w:highlight w:val="yellow"/>
        </w:rPr>
        <w:t>Quando il verbo della reggente è al futuro</w:t>
      </w:r>
      <w:r w:rsidRPr="0062546D">
        <w:rPr>
          <w:color w:val="000000" w:themeColor="text1"/>
        </w:rPr>
        <w:t>:</w:t>
      </w:r>
    </w:p>
    <w:p w14:paraId="108C7437" w14:textId="77777777" w:rsidR="00EF4767" w:rsidRPr="0062546D" w:rsidRDefault="00EF4767" w:rsidP="00EF4767">
      <w:pPr>
        <w:numPr>
          <w:ilvl w:val="0"/>
          <w:numId w:val="4"/>
        </w:numPr>
        <w:spacing w:before="100" w:beforeAutospacing="1" w:after="100" w:afterAutospacing="1" w:line="300" w:lineRule="atLeast"/>
        <w:ind w:left="1095"/>
        <w:rPr>
          <w:color w:val="000000" w:themeColor="text1"/>
          <w:sz w:val="21"/>
          <w:szCs w:val="21"/>
        </w:rPr>
      </w:pPr>
      <w:r w:rsidRPr="0062546D">
        <w:rPr>
          <w:color w:val="000000" w:themeColor="text1"/>
          <w:sz w:val="21"/>
          <w:szCs w:val="21"/>
        </w:rPr>
        <w:t>futuro:</w:t>
      </w:r>
      <w:r w:rsidRPr="0062546D">
        <w:rPr>
          <w:rStyle w:val="apple-converted-space"/>
          <w:color w:val="000000" w:themeColor="text1"/>
          <w:sz w:val="21"/>
          <w:szCs w:val="21"/>
        </w:rPr>
        <w:t> </w:t>
      </w:r>
      <w:r>
        <w:rPr>
          <w:rStyle w:val="Enfasicorsivo"/>
          <w:color w:val="000000" w:themeColor="text1"/>
          <w:sz w:val="21"/>
          <w:szCs w:val="21"/>
        </w:rPr>
        <w:t>crederò</w:t>
      </w:r>
    </w:p>
    <w:p w14:paraId="77531DEC" w14:textId="77777777" w:rsidR="00EF4767" w:rsidRDefault="00EF4767" w:rsidP="00EF4767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4AAFCC90" w14:textId="77777777" w:rsidR="00EF4767" w:rsidRDefault="00EF4767" w:rsidP="00EF4767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55478475" w14:textId="77777777" w:rsidR="00EF4767" w:rsidRDefault="00EF4767" w:rsidP="00EF4767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33B155AB" w14:textId="77777777" w:rsidR="00EF4767" w:rsidRDefault="00EF4767" w:rsidP="00EF4767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353060CE" w14:textId="77777777" w:rsidR="00EF4767" w:rsidRDefault="00EF4767" w:rsidP="00EF4767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1BFE96F4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 xml:space="preserve">erò </w:t>
      </w:r>
      <w:r w:rsidRPr="0062546D">
        <w:rPr>
          <w:rStyle w:val="Enfasigrassetto"/>
          <w:color w:val="000000" w:themeColor="text1"/>
        </w:rPr>
        <w:t>che sbagl</w:t>
      </w:r>
      <w:r>
        <w:rPr>
          <w:rStyle w:val="Enfasigrassetto"/>
          <w:color w:val="000000" w:themeColor="text1"/>
        </w:rPr>
        <w:t>i</w:t>
      </w:r>
      <w:r w:rsidRPr="0062546D">
        <w:rPr>
          <w:rStyle w:val="Enfasigrassetto"/>
          <w:color w:val="000000" w:themeColor="text1"/>
        </w:rPr>
        <w:t>” C</w:t>
      </w:r>
    </w:p>
    <w:p w14:paraId="10F1D97F" w14:textId="77777777" w:rsidR="00EF4767" w:rsidRPr="0062546D" w:rsidRDefault="00EF4767" w:rsidP="00EF4767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 xml:space="preserve">erò </w:t>
      </w:r>
      <w:r w:rsidRPr="0062546D">
        <w:rPr>
          <w:rStyle w:val="Enfasigrassetto"/>
          <w:color w:val="000000" w:themeColor="text1"/>
        </w:rPr>
        <w:t xml:space="preserve">che </w:t>
      </w:r>
      <w:r>
        <w:rPr>
          <w:rStyle w:val="Enfasigrassetto"/>
          <w:color w:val="000000" w:themeColor="text1"/>
        </w:rPr>
        <w:t>abbia</w:t>
      </w:r>
      <w:r w:rsidRPr="0062546D">
        <w:rPr>
          <w:rStyle w:val="Enfasigrassetto"/>
          <w:color w:val="000000" w:themeColor="text1"/>
        </w:rPr>
        <w:t xml:space="preserve"> sbagliato” A</w:t>
      </w:r>
    </w:p>
    <w:p w14:paraId="2931A239" w14:textId="77777777" w:rsidR="00EF4767" w:rsidRPr="00E6439A" w:rsidRDefault="00EF4767" w:rsidP="00EF4767">
      <w:pPr>
        <w:pStyle w:val="NormaleWeb"/>
        <w:spacing w:before="0" w:beforeAutospacing="0" w:after="150" w:afterAutospacing="0"/>
        <w:rPr>
          <w:b/>
          <w:bCs/>
          <w:color w:val="000000" w:themeColor="text1"/>
        </w:rPr>
      </w:pPr>
      <w:r w:rsidRPr="0062546D">
        <w:rPr>
          <w:rStyle w:val="Enfasigrassetto"/>
          <w:color w:val="000000" w:themeColor="text1"/>
        </w:rPr>
        <w:t>“Cred</w:t>
      </w:r>
      <w:r>
        <w:rPr>
          <w:rStyle w:val="Enfasigrassetto"/>
          <w:color w:val="000000" w:themeColor="text1"/>
        </w:rPr>
        <w:t xml:space="preserve">erò </w:t>
      </w:r>
      <w:r w:rsidRPr="0062546D">
        <w:rPr>
          <w:rStyle w:val="Enfasigrassetto"/>
          <w:color w:val="000000" w:themeColor="text1"/>
        </w:rPr>
        <w:t xml:space="preserve">che </w:t>
      </w:r>
      <w:r>
        <w:rPr>
          <w:rStyle w:val="Enfasigrassetto"/>
          <w:color w:val="000000" w:themeColor="text1"/>
        </w:rPr>
        <w:t>avrà sbagliato</w:t>
      </w:r>
      <w:r w:rsidRPr="0062546D">
        <w:rPr>
          <w:rStyle w:val="Enfasigrassetto"/>
          <w:color w:val="000000" w:themeColor="text1"/>
        </w:rPr>
        <w:t>” P</w:t>
      </w:r>
    </w:p>
    <w:p w14:paraId="70292A50" w14:textId="77777777" w:rsidR="00EF4767" w:rsidRPr="0062546D" w:rsidRDefault="00EF4767" w:rsidP="00EF4767">
      <w:pPr>
        <w:spacing w:before="100" w:beforeAutospacing="1" w:after="100" w:afterAutospacing="1" w:line="300" w:lineRule="atLeast"/>
        <w:ind w:left="567"/>
        <w:rPr>
          <w:color w:val="000000" w:themeColor="text1"/>
        </w:rPr>
      </w:pPr>
    </w:p>
    <w:p w14:paraId="76493572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>Es. “</w:t>
      </w:r>
      <w:r w:rsidRPr="0062546D">
        <w:rPr>
          <w:color w:val="000000" w:themeColor="text1"/>
        </w:rPr>
        <w:t>Temevo che tu saresti partito senza salutarmi</w:t>
      </w:r>
      <w:r>
        <w:rPr>
          <w:color w:val="000000" w:themeColor="text1"/>
        </w:rPr>
        <w:t>”</w:t>
      </w:r>
    </w:p>
    <w:p w14:paraId="71945650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 xml:space="preserve">      “Temevo che tu partissi senza salutarmi”</w:t>
      </w:r>
    </w:p>
    <w:p w14:paraId="62C03DA9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 xml:space="preserve">      “Temevo che tu fossi partito senza salutarmi”</w:t>
      </w:r>
    </w:p>
    <w:p w14:paraId="040A6D51" w14:textId="77777777" w:rsidR="00EF4767" w:rsidRDefault="00EF4767" w:rsidP="00EF4767">
      <w:pPr>
        <w:rPr>
          <w:color w:val="000000" w:themeColor="text1"/>
        </w:rPr>
      </w:pPr>
    </w:p>
    <w:p w14:paraId="1F1065A4" w14:textId="77777777" w:rsidR="00EF4767" w:rsidRDefault="00EF4767" w:rsidP="00EF4767">
      <w:pPr>
        <w:rPr>
          <w:color w:val="000000" w:themeColor="text1"/>
        </w:rPr>
      </w:pPr>
    </w:p>
    <w:p w14:paraId="5317F44E" w14:textId="77777777" w:rsidR="00EF4767" w:rsidRDefault="00EF4767" w:rsidP="00EF4767">
      <w:pPr>
        <w:rPr>
          <w:color w:val="000000" w:themeColor="text1"/>
        </w:rPr>
      </w:pPr>
    </w:p>
    <w:p w14:paraId="59044939" w14:textId="5860515D" w:rsidR="00EF4767" w:rsidRPr="0062546D" w:rsidRDefault="00EF4767" w:rsidP="00EF4767">
      <w:pPr>
        <w:rPr>
          <w:color w:val="000000" w:themeColor="text1"/>
        </w:rPr>
      </w:pPr>
      <w:r w:rsidRPr="00282E1F">
        <w:rPr>
          <w:color w:val="000000" w:themeColor="text1"/>
          <w:highlight w:val="yellow"/>
        </w:rPr>
        <w:t>*</w:t>
      </w:r>
      <w:r w:rsidR="00282E1F" w:rsidRPr="00282E1F">
        <w:rPr>
          <w:color w:val="000000" w:themeColor="text1"/>
          <w:highlight w:val="yellow"/>
        </w:rPr>
        <w:t>ess.</w:t>
      </w:r>
      <w:r w:rsidRPr="00282E1F">
        <w:rPr>
          <w:color w:val="000000" w:themeColor="text1"/>
          <w:highlight w:val="yellow"/>
        </w:rPr>
        <w:t xml:space="preserve"> 1</w:t>
      </w:r>
      <w:r w:rsidR="00282E1F" w:rsidRPr="00282E1F">
        <w:rPr>
          <w:color w:val="000000" w:themeColor="text1"/>
          <w:highlight w:val="yellow"/>
        </w:rPr>
        <w:t>9</w:t>
      </w:r>
      <w:r w:rsidRPr="00282E1F">
        <w:rPr>
          <w:color w:val="000000" w:themeColor="text1"/>
          <w:highlight w:val="yellow"/>
        </w:rPr>
        <w:t xml:space="preserve">, </w:t>
      </w:r>
      <w:r w:rsidR="00282E1F" w:rsidRPr="00282E1F">
        <w:rPr>
          <w:color w:val="000000" w:themeColor="text1"/>
          <w:highlight w:val="yellow"/>
        </w:rPr>
        <w:t>20</w:t>
      </w:r>
    </w:p>
    <w:p w14:paraId="1479F756" w14:textId="77777777" w:rsidR="00EF4767" w:rsidRDefault="00EF4767" w:rsidP="00EF4767">
      <w:pPr>
        <w:pStyle w:val="Paragrafoelenco"/>
        <w:ind w:left="0"/>
        <w:rPr>
          <w:b/>
          <w:bCs/>
          <w:color w:val="000000" w:themeColor="text1"/>
        </w:rPr>
      </w:pPr>
    </w:p>
    <w:p w14:paraId="261259BD" w14:textId="77777777" w:rsidR="00EF4767" w:rsidRDefault="00EF4767" w:rsidP="00EF4767">
      <w:pPr>
        <w:pStyle w:val="Paragrafoelenco"/>
        <w:ind w:left="0"/>
        <w:rPr>
          <w:b/>
          <w:bCs/>
          <w:color w:val="000000" w:themeColor="text1"/>
        </w:rPr>
      </w:pPr>
    </w:p>
    <w:p w14:paraId="290963AE" w14:textId="77777777" w:rsidR="00EF4767" w:rsidRDefault="00EF4767" w:rsidP="00EF4767">
      <w:pPr>
        <w:pStyle w:val="Paragrafoelenco"/>
        <w:ind w:left="0"/>
        <w:rPr>
          <w:b/>
          <w:bCs/>
          <w:color w:val="000000" w:themeColor="text1"/>
        </w:rPr>
      </w:pPr>
      <w:r w:rsidRPr="00F76AF5">
        <w:rPr>
          <w:b/>
          <w:bCs/>
          <w:color w:val="000000" w:themeColor="text1"/>
          <w:highlight w:val="cyan"/>
        </w:rPr>
        <w:t>ESPRESSIONI IDIOMATICHE</w:t>
      </w:r>
    </w:p>
    <w:p w14:paraId="6841D0A4" w14:textId="01F283A1" w:rsidR="00EF4767" w:rsidRDefault="00EF4767" w:rsidP="00EF4767">
      <w:pPr>
        <w:pStyle w:val="Paragrafoelenco"/>
        <w:ind w:left="0"/>
        <w:rPr>
          <w:b/>
          <w:bCs/>
          <w:color w:val="000000" w:themeColor="text1"/>
        </w:rPr>
      </w:pPr>
    </w:p>
    <w:p w14:paraId="4FB0754E" w14:textId="122D99C2" w:rsidR="005C2A8E" w:rsidRPr="005C2A8E" w:rsidRDefault="005C2A8E" w:rsidP="00EF4767">
      <w:pPr>
        <w:pStyle w:val="Paragrafoelenco"/>
        <w:ind w:left="0"/>
        <w:rPr>
          <w:color w:val="000000" w:themeColor="text1"/>
          <w:lang w:val="fr-FR"/>
        </w:rPr>
      </w:pPr>
      <w:r>
        <w:rPr>
          <w:b/>
          <w:bCs/>
          <w:color w:val="000000" w:themeColor="text1"/>
        </w:rPr>
        <w:t xml:space="preserve">Francese: </w:t>
      </w:r>
      <w:r w:rsidRPr="005C2A8E">
        <w:rPr>
          <w:color w:val="000000" w:themeColor="text1"/>
          <w:lang w:val="fr-FR"/>
        </w:rPr>
        <w:t>Va te faire cuire un œuf</w:t>
      </w:r>
    </w:p>
    <w:p w14:paraId="7A706F08" w14:textId="15EF9F25" w:rsidR="005C2A8E" w:rsidRPr="005C2A8E" w:rsidRDefault="005C2A8E" w:rsidP="00EF4767">
      <w:pPr>
        <w:pStyle w:val="Paragrafoelenco"/>
        <w:ind w:left="0"/>
        <w:rPr>
          <w:color w:val="000000" w:themeColor="text1"/>
          <w:lang w:val="fr-FR"/>
        </w:rPr>
      </w:pPr>
      <w:r w:rsidRPr="005C2A8E">
        <w:rPr>
          <w:color w:val="000000" w:themeColor="text1"/>
          <w:lang w:val="fr-FR"/>
        </w:rPr>
        <w:tab/>
        <w:t xml:space="preserve">      Je suis aux anges</w:t>
      </w:r>
    </w:p>
    <w:p w14:paraId="68F50439" w14:textId="4F1C9554" w:rsidR="005C2A8E" w:rsidRPr="005C2A8E" w:rsidRDefault="005C2A8E" w:rsidP="00EF4767">
      <w:pPr>
        <w:rPr>
          <w:color w:val="000000" w:themeColor="text1"/>
          <w:lang w:val="fr-FR"/>
        </w:rPr>
      </w:pPr>
      <w:r w:rsidRPr="005C2A8E">
        <w:rPr>
          <w:color w:val="000000" w:themeColor="text1"/>
          <w:lang w:val="fr-FR"/>
        </w:rPr>
        <w:tab/>
        <w:t xml:space="preserve">      Ne pas réveiller le chat qui dort</w:t>
      </w:r>
    </w:p>
    <w:p w14:paraId="1699A00B" w14:textId="5A8F8059" w:rsidR="005C2A8E" w:rsidRPr="004E7A99" w:rsidRDefault="005C2A8E" w:rsidP="00EF4767">
      <w:pPr>
        <w:rPr>
          <w:color w:val="000000" w:themeColor="text1"/>
          <w:lang w:val="fr-FR"/>
        </w:rPr>
      </w:pPr>
      <w:r w:rsidRPr="005C2A8E">
        <w:rPr>
          <w:color w:val="000000" w:themeColor="text1"/>
          <w:lang w:val="fr-FR"/>
        </w:rPr>
        <w:tab/>
        <w:t xml:space="preserve">      </w:t>
      </w:r>
      <w:r w:rsidRPr="004E7A99">
        <w:rPr>
          <w:color w:val="000000" w:themeColor="text1"/>
          <w:lang w:val="fr-FR"/>
        </w:rPr>
        <w:t>Construire les châteaux en Espagne</w:t>
      </w:r>
    </w:p>
    <w:p w14:paraId="1F7C855F" w14:textId="3CA4B9C4" w:rsidR="005C2A8E" w:rsidRPr="004E7A99" w:rsidRDefault="005C2A8E" w:rsidP="00EF4767">
      <w:pPr>
        <w:rPr>
          <w:color w:val="000000" w:themeColor="text1"/>
          <w:lang w:val="fr-FR"/>
        </w:rPr>
      </w:pPr>
      <w:r w:rsidRPr="004E7A99">
        <w:rPr>
          <w:color w:val="000000" w:themeColor="text1"/>
          <w:lang w:val="fr-FR"/>
        </w:rPr>
        <w:tab/>
        <w:t xml:space="preserve">      J’ai le cafard</w:t>
      </w:r>
    </w:p>
    <w:p w14:paraId="39657F3B" w14:textId="03521279" w:rsidR="005C2A8E" w:rsidRPr="004E7A99" w:rsidRDefault="005C2A8E" w:rsidP="005C2A8E">
      <w:pPr>
        <w:rPr>
          <w:color w:val="000000" w:themeColor="text1"/>
          <w:lang w:val="fr-FR"/>
        </w:rPr>
      </w:pPr>
      <w:r w:rsidRPr="004E7A99">
        <w:rPr>
          <w:color w:val="000000" w:themeColor="text1"/>
          <w:lang w:val="fr-FR"/>
        </w:rPr>
        <w:tab/>
        <w:t xml:space="preserve">      </w:t>
      </w:r>
      <w:r w:rsidRPr="004E7A99">
        <w:rPr>
          <w:color w:val="000000" w:themeColor="text1"/>
          <w:lang w:val="fr-FR"/>
        </w:rPr>
        <w:t>C’est bonnet blanc et blanc bonne</w:t>
      </w:r>
      <w:r w:rsidRPr="004E7A99">
        <w:rPr>
          <w:color w:val="000000" w:themeColor="text1"/>
          <w:lang w:val="fr-FR"/>
        </w:rPr>
        <w:t>t</w:t>
      </w:r>
    </w:p>
    <w:p w14:paraId="234575EA" w14:textId="77777777" w:rsidR="004E7A99" w:rsidRPr="004E7A99" w:rsidRDefault="004E7A99" w:rsidP="004E7A99">
      <w:pPr>
        <w:rPr>
          <w:lang w:val="fr-FR"/>
        </w:rPr>
      </w:pPr>
      <w:r w:rsidRPr="004E7A99">
        <w:rPr>
          <w:color w:val="000000" w:themeColor="text1"/>
          <w:lang w:val="fr-FR"/>
        </w:rPr>
        <w:tab/>
        <w:t xml:space="preserve">      </w:t>
      </w:r>
      <w:r w:rsidRPr="004E7A99">
        <w:rPr>
          <w:color w:val="000000" w:themeColor="text1"/>
          <w:lang w:val="fr-FR"/>
        </w:rPr>
        <w:t>Il y a anguille sous roche</w:t>
      </w:r>
    </w:p>
    <w:p w14:paraId="7E9B656C" w14:textId="3AC94B2E" w:rsidR="004E7A99" w:rsidRPr="004E7A99" w:rsidRDefault="004E7A99" w:rsidP="005C2A8E"/>
    <w:p w14:paraId="4DAC0A84" w14:textId="5F0DA1C5" w:rsidR="004E7A99" w:rsidRDefault="004E7A99" w:rsidP="004E7A99">
      <w:pPr>
        <w:rPr>
          <w:color w:val="000000" w:themeColor="text1"/>
          <w:lang w:val="en-US"/>
        </w:rPr>
      </w:pPr>
      <w:r w:rsidRPr="004E7A99">
        <w:rPr>
          <w:b/>
          <w:bCs/>
          <w:color w:val="000000" w:themeColor="text1"/>
          <w:lang w:val="en-US"/>
        </w:rPr>
        <w:t>Inglese</w:t>
      </w:r>
      <w:r w:rsidRPr="004E7A99">
        <w:rPr>
          <w:color w:val="000000" w:themeColor="text1"/>
          <w:lang w:val="en-US"/>
        </w:rPr>
        <w:t xml:space="preserve">: </w:t>
      </w:r>
      <w:r w:rsidRPr="004E7A99">
        <w:rPr>
          <w:color w:val="000000" w:themeColor="text1"/>
          <w:shd w:val="clear" w:color="auto" w:fill="FFFFFF"/>
          <w:lang w:val="en-US"/>
        </w:rPr>
        <w:t>I</w:t>
      </w:r>
      <w:r w:rsidRPr="004E7A99">
        <w:rPr>
          <w:color w:val="000000" w:themeColor="text1"/>
          <w:shd w:val="clear" w:color="auto" w:fill="FFFFFF"/>
          <w:lang w:val="en-US"/>
        </w:rPr>
        <w:t>t’s all </w:t>
      </w:r>
      <w:r w:rsidRPr="004E7A99">
        <w:rPr>
          <w:color w:val="000000" w:themeColor="text1"/>
          <w:lang w:val="en-US"/>
        </w:rPr>
        <w:t>water under the bridge</w:t>
      </w:r>
    </w:p>
    <w:p w14:paraId="2903FC2D" w14:textId="24BCD40F" w:rsidR="004E7A99" w:rsidRDefault="004E7A99" w:rsidP="004E7A9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  </w:t>
      </w:r>
      <w:r w:rsidRPr="004E7A99">
        <w:rPr>
          <w:color w:val="000000" w:themeColor="text1"/>
          <w:lang w:val="en-US"/>
        </w:rPr>
        <w:t>Bite off more than you can chew</w:t>
      </w:r>
    </w:p>
    <w:p w14:paraId="7B200E43" w14:textId="7B177DB0" w:rsidR="00282E1F" w:rsidRDefault="00282E1F" w:rsidP="004E7A9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  Don’t cry over spilt milk</w:t>
      </w:r>
    </w:p>
    <w:p w14:paraId="4F3DCE02" w14:textId="53AB3622" w:rsidR="00282E1F" w:rsidRDefault="00282E1F" w:rsidP="004E7A9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  It’s a piece of cake</w:t>
      </w:r>
    </w:p>
    <w:p w14:paraId="6A4888D8" w14:textId="0ABD0EF9" w:rsidR="00282E1F" w:rsidRDefault="00282E1F" w:rsidP="004E7A9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  Every cloud has a silver lining</w:t>
      </w:r>
    </w:p>
    <w:p w14:paraId="11F40ACD" w14:textId="7FC329F6" w:rsidR="00282E1F" w:rsidRDefault="00282E1F" w:rsidP="004E7A9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  It’s raining cats and dogs</w:t>
      </w:r>
    </w:p>
    <w:p w14:paraId="76D74592" w14:textId="7D2DB395" w:rsidR="00282E1F" w:rsidRPr="004E7A99" w:rsidRDefault="004E7A99" w:rsidP="00282E1F">
      <w:pPr>
        <w:rPr>
          <w:lang w:val="en-US"/>
        </w:rPr>
      </w:pPr>
      <w:r>
        <w:rPr>
          <w:color w:val="000000" w:themeColor="text1"/>
          <w:lang w:val="en-US"/>
        </w:rPr>
        <w:tab/>
        <w:t xml:space="preserve">  </w:t>
      </w:r>
    </w:p>
    <w:p w14:paraId="69ABE07F" w14:textId="6F3A6FF0" w:rsidR="004E7A99" w:rsidRPr="004E7A99" w:rsidRDefault="004E7A99" w:rsidP="004E7A99">
      <w:pPr>
        <w:rPr>
          <w:rFonts w:ascii="EF Circular Latin" w:hAnsi="EF Circular Latin"/>
          <w:color w:val="191919"/>
          <w:shd w:val="clear" w:color="auto" w:fill="F7F7F7"/>
          <w:lang w:val="en-US"/>
        </w:rPr>
      </w:pPr>
    </w:p>
    <w:p w14:paraId="6F904BF4" w14:textId="77777777" w:rsidR="004E7A99" w:rsidRPr="004E7A99" w:rsidRDefault="004E7A99" w:rsidP="004E7A99">
      <w:pPr>
        <w:rPr>
          <w:lang w:val="en-GB"/>
        </w:rPr>
      </w:pPr>
    </w:p>
    <w:p w14:paraId="4543A350" w14:textId="79DCF2BC" w:rsidR="004E7A99" w:rsidRPr="004E7A99" w:rsidRDefault="004E7A99" w:rsidP="004E7A99">
      <w:pPr>
        <w:rPr>
          <w:lang w:val="en-US"/>
        </w:rPr>
      </w:pPr>
    </w:p>
    <w:p w14:paraId="16775F22" w14:textId="5C1C59AB" w:rsidR="005C2A8E" w:rsidRPr="004E7A99" w:rsidRDefault="005C2A8E" w:rsidP="00EF4767">
      <w:pPr>
        <w:rPr>
          <w:color w:val="000000" w:themeColor="text1"/>
          <w:lang w:val="en-US"/>
        </w:rPr>
      </w:pPr>
    </w:p>
    <w:p w14:paraId="6C548801" w14:textId="331DE3F1" w:rsidR="005C2A8E" w:rsidRPr="004E7A99" w:rsidRDefault="005C2A8E" w:rsidP="00EF4767">
      <w:pPr>
        <w:rPr>
          <w:color w:val="000000" w:themeColor="text1"/>
          <w:lang w:val="en-US"/>
        </w:rPr>
      </w:pPr>
    </w:p>
    <w:p w14:paraId="1CBE645A" w14:textId="77777777" w:rsidR="005C2A8E" w:rsidRPr="004E7A99" w:rsidRDefault="005C2A8E" w:rsidP="00EF4767">
      <w:pPr>
        <w:rPr>
          <w:color w:val="000000" w:themeColor="text1"/>
          <w:lang w:val="en-US"/>
        </w:rPr>
      </w:pPr>
    </w:p>
    <w:p w14:paraId="3FEE19E4" w14:textId="1AAFFB9D" w:rsidR="00EF4767" w:rsidRDefault="00EF4767" w:rsidP="00EF4767">
      <w:pPr>
        <w:rPr>
          <w:color w:val="000000" w:themeColor="text1"/>
        </w:rPr>
      </w:pPr>
      <w:r w:rsidRPr="00B80F6C">
        <w:rPr>
          <w:color w:val="000000" w:themeColor="text1"/>
        </w:rPr>
        <w:t>Stare con le mani in mano</w:t>
      </w:r>
      <w:r>
        <w:rPr>
          <w:color w:val="000000" w:themeColor="text1"/>
        </w:rPr>
        <w:t>.</w:t>
      </w:r>
    </w:p>
    <w:p w14:paraId="2C641267" w14:textId="77777777" w:rsidR="00EF4767" w:rsidRPr="00B80F6C" w:rsidRDefault="00EF4767" w:rsidP="00EF4767">
      <w:pPr>
        <w:rPr>
          <w:color w:val="000000" w:themeColor="text1"/>
        </w:rPr>
      </w:pPr>
      <w:r w:rsidRPr="00B80F6C">
        <w:rPr>
          <w:color w:val="000000" w:themeColor="text1"/>
        </w:rPr>
        <w:t>A occhio e croce</w:t>
      </w:r>
      <w:r>
        <w:rPr>
          <w:color w:val="000000" w:themeColor="text1"/>
        </w:rPr>
        <w:t>.</w:t>
      </w:r>
    </w:p>
    <w:p w14:paraId="1622B357" w14:textId="77777777" w:rsidR="00EF4767" w:rsidRPr="00B80F6C" w:rsidRDefault="00EF4767" w:rsidP="00EF4767">
      <w:pPr>
        <w:rPr>
          <w:color w:val="000000" w:themeColor="text1"/>
        </w:rPr>
      </w:pPr>
      <w:r w:rsidRPr="00B80F6C">
        <w:rPr>
          <w:color w:val="000000" w:themeColor="text1"/>
        </w:rPr>
        <w:t>Avere la coda di paglia</w:t>
      </w:r>
      <w:r>
        <w:rPr>
          <w:color w:val="000000" w:themeColor="text1"/>
        </w:rPr>
        <w:t>.</w:t>
      </w:r>
    </w:p>
    <w:p w14:paraId="4C46D3BE" w14:textId="77777777" w:rsidR="00EF4767" w:rsidRPr="00B80F6C" w:rsidRDefault="00EF4767" w:rsidP="00EF4767">
      <w:pPr>
        <w:rPr>
          <w:color w:val="000000" w:themeColor="text1"/>
        </w:rPr>
      </w:pPr>
      <w:r w:rsidRPr="00B80F6C">
        <w:rPr>
          <w:color w:val="000000" w:themeColor="text1"/>
        </w:rPr>
        <w:t>Avere un chiodo fisso.</w:t>
      </w:r>
    </w:p>
    <w:p w14:paraId="5435F045" w14:textId="77777777" w:rsidR="00EF4767" w:rsidRPr="00B80F6C" w:rsidRDefault="00EF4767" w:rsidP="00EF4767">
      <w:pPr>
        <w:rPr>
          <w:color w:val="000000" w:themeColor="text1"/>
        </w:rPr>
      </w:pPr>
      <w:r w:rsidRPr="00B80F6C">
        <w:rPr>
          <w:color w:val="000000" w:themeColor="text1"/>
        </w:rPr>
        <w:t>Avere la testa fra le nuvole.</w:t>
      </w:r>
      <w:r w:rsidRPr="00B80F6C">
        <w:rPr>
          <w:color w:val="000000" w:themeColor="text1"/>
        </w:rPr>
        <w:br/>
        <w:t>Essere un libro aperto per qualcuno.</w:t>
      </w:r>
      <w:r w:rsidRPr="00B80F6C">
        <w:rPr>
          <w:color w:val="000000" w:themeColor="text1"/>
        </w:rPr>
        <w:br/>
        <w:t>Cercare un ago in un pagliaio.</w:t>
      </w:r>
    </w:p>
    <w:p w14:paraId="344F7583" w14:textId="77777777" w:rsidR="00EF4767" w:rsidRPr="00B80F6C" w:rsidRDefault="00EF4767" w:rsidP="00EF4767">
      <w:pPr>
        <w:rPr>
          <w:color w:val="000000" w:themeColor="text1"/>
        </w:rPr>
      </w:pPr>
      <w:r w:rsidRPr="00B80F6C">
        <w:rPr>
          <w:color w:val="000000" w:themeColor="text1"/>
        </w:rPr>
        <w:t>Alzarsi con il piede sinistro.</w:t>
      </w:r>
      <w:r w:rsidRPr="00B80F6C">
        <w:rPr>
          <w:color w:val="000000" w:themeColor="text1"/>
        </w:rPr>
        <w:br/>
        <w:t>Avere un diavolo per capello.</w:t>
      </w:r>
    </w:p>
    <w:p w14:paraId="675BF263" w14:textId="77777777" w:rsidR="00EF4767" w:rsidRPr="00B80F6C" w:rsidRDefault="00EF4767" w:rsidP="00EF4767">
      <w:pPr>
        <w:rPr>
          <w:color w:val="000000" w:themeColor="text1"/>
        </w:rPr>
      </w:pPr>
      <w:r w:rsidRPr="00B80F6C">
        <w:rPr>
          <w:color w:val="000000" w:themeColor="text1"/>
        </w:rPr>
        <w:t>Non promettere mari e monti.</w:t>
      </w:r>
    </w:p>
    <w:p w14:paraId="4D6EAAF6" w14:textId="77777777" w:rsidR="00EF4767" w:rsidRPr="00AB1493" w:rsidRDefault="00EF4767" w:rsidP="00EF4767">
      <w:pPr>
        <w:rPr>
          <w:color w:val="000000" w:themeColor="text1"/>
        </w:rPr>
      </w:pPr>
      <w:r w:rsidRPr="00B80F6C">
        <w:rPr>
          <w:color w:val="000000" w:themeColor="text1"/>
        </w:rPr>
        <w:t>Non tutte le ciambelle escono col buco.</w:t>
      </w:r>
      <w:r w:rsidRPr="00AB1493">
        <w:rPr>
          <w:color w:val="000000" w:themeColor="text1"/>
        </w:rPr>
        <w:br/>
        <w:t>Avere le ali ai piedi.</w:t>
      </w:r>
      <w:r w:rsidRPr="00AB1493">
        <w:rPr>
          <w:color w:val="000000" w:themeColor="text1"/>
        </w:rPr>
        <w:br/>
        <w:t>Essere pazzo come un cavallo.</w:t>
      </w:r>
    </w:p>
    <w:p w14:paraId="29A187E5" w14:textId="77777777" w:rsidR="00EF4767" w:rsidRPr="00AB1493" w:rsidRDefault="00EF4767" w:rsidP="00EF4767">
      <w:pPr>
        <w:rPr>
          <w:color w:val="000000" w:themeColor="text1"/>
        </w:rPr>
      </w:pPr>
      <w:r w:rsidRPr="00AB1493">
        <w:rPr>
          <w:color w:val="000000" w:themeColor="text1"/>
        </w:rPr>
        <w:t>Salvarsi per un pelo.</w:t>
      </w:r>
      <w:r w:rsidRPr="00AB1493">
        <w:rPr>
          <w:color w:val="000000" w:themeColor="text1"/>
        </w:rPr>
        <w:br/>
        <w:t>Avere l’aspetto di un cane bastonato.</w:t>
      </w:r>
      <w:r w:rsidRPr="00AB1493">
        <w:rPr>
          <w:color w:val="000000" w:themeColor="text1"/>
        </w:rPr>
        <w:br/>
        <w:t>Chi la dura la vince.</w:t>
      </w:r>
      <w:r w:rsidRPr="00AB1493">
        <w:rPr>
          <w:color w:val="000000" w:themeColor="text1"/>
        </w:rPr>
        <w:br/>
        <w:t>Piovere sul bagnato.</w:t>
      </w:r>
      <w:r w:rsidRPr="00AB1493">
        <w:rPr>
          <w:color w:val="000000" w:themeColor="text1"/>
        </w:rPr>
        <w:br/>
        <w:t>Restarci di sasso.</w:t>
      </w:r>
    </w:p>
    <w:p w14:paraId="34E71E94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  <w:r w:rsidRPr="00AB1493">
        <w:rPr>
          <w:color w:val="000000" w:themeColor="text1"/>
        </w:rPr>
        <w:t>Non c’è trippa per gatti</w:t>
      </w:r>
      <w:r>
        <w:rPr>
          <w:color w:val="000000" w:themeColor="text1"/>
        </w:rPr>
        <w:t>.</w:t>
      </w:r>
    </w:p>
    <w:p w14:paraId="218CEB0F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36226961" w14:textId="75DAA68E" w:rsidR="00EF4767" w:rsidRDefault="00EF4767" w:rsidP="00EF4767">
      <w:pPr>
        <w:pStyle w:val="Paragrafoelenco"/>
        <w:ind w:left="0"/>
        <w:rPr>
          <w:color w:val="000000" w:themeColor="text1"/>
        </w:rPr>
      </w:pPr>
      <w:r w:rsidRPr="00282E1F">
        <w:rPr>
          <w:color w:val="000000" w:themeColor="text1"/>
          <w:highlight w:val="yellow"/>
        </w:rPr>
        <w:t>*</w:t>
      </w:r>
      <w:r w:rsidR="00282E1F">
        <w:rPr>
          <w:color w:val="000000" w:themeColor="text1"/>
          <w:highlight w:val="yellow"/>
        </w:rPr>
        <w:t xml:space="preserve">es. </w:t>
      </w:r>
      <w:r w:rsidRPr="00282E1F">
        <w:rPr>
          <w:color w:val="000000" w:themeColor="text1"/>
          <w:highlight w:val="yellow"/>
        </w:rPr>
        <w:t>2</w:t>
      </w:r>
      <w:r w:rsidR="00282E1F" w:rsidRPr="00282E1F">
        <w:rPr>
          <w:color w:val="000000" w:themeColor="text1"/>
          <w:highlight w:val="yellow"/>
        </w:rPr>
        <w:t>1</w:t>
      </w:r>
    </w:p>
    <w:p w14:paraId="61317A4A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422D50BC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5F7F0CB1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  <w:r w:rsidRPr="00F76AF5">
        <w:rPr>
          <w:color w:val="000000" w:themeColor="text1"/>
          <w:highlight w:val="cyan"/>
        </w:rPr>
        <w:t>INFORMAZIONI IMPLICITE</w:t>
      </w:r>
    </w:p>
    <w:p w14:paraId="2816DEAF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>Tutto l’insieme di presupposti logici, che non vengono esplicitati, ma sono necessari a comprendere un testo:</w:t>
      </w:r>
    </w:p>
    <w:p w14:paraId="1069A722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403D88BC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>es. “Se cambiassi le corde alla chitarra suonerebbe meglio”</w:t>
      </w:r>
    </w:p>
    <w:p w14:paraId="13B375C8" w14:textId="2E097B63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3CCF4CE6" w14:textId="77C5D56A" w:rsidR="00C63696" w:rsidRDefault="00C63696" w:rsidP="00EF4767">
      <w:pPr>
        <w:pStyle w:val="Paragrafoelenco"/>
        <w:ind w:left="0"/>
        <w:rPr>
          <w:color w:val="000000" w:themeColor="text1"/>
        </w:rPr>
      </w:pPr>
    </w:p>
    <w:p w14:paraId="7B9936BF" w14:textId="3FD62550" w:rsidR="00C63696" w:rsidRDefault="00C63696" w:rsidP="00EF4767">
      <w:pPr>
        <w:pStyle w:val="Paragrafoelenco"/>
        <w:ind w:left="0"/>
        <w:rPr>
          <w:color w:val="000000" w:themeColor="text1"/>
        </w:rPr>
      </w:pPr>
    </w:p>
    <w:p w14:paraId="15624582" w14:textId="76113EBA" w:rsidR="00C63696" w:rsidRDefault="00C63696" w:rsidP="00EF4767">
      <w:pPr>
        <w:pStyle w:val="Paragrafoelenco"/>
        <w:ind w:left="0"/>
        <w:rPr>
          <w:color w:val="000000" w:themeColor="text1"/>
        </w:rPr>
      </w:pPr>
    </w:p>
    <w:p w14:paraId="0EA04FBF" w14:textId="77777777" w:rsidR="00C63696" w:rsidRDefault="00C63696" w:rsidP="00EF4767">
      <w:pPr>
        <w:pStyle w:val="Paragrafoelenco"/>
        <w:ind w:left="0"/>
        <w:rPr>
          <w:color w:val="000000" w:themeColor="text1"/>
        </w:rPr>
      </w:pPr>
    </w:p>
    <w:p w14:paraId="66BA3932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 xml:space="preserve">Informazione implicita: la chitarra ha bisogno delle corde per suonare </w:t>
      </w:r>
      <w:r w:rsidRPr="00A067D4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se noi non la conoscessimo o non riuscissimo a dedurla non capiremmo il senso dell’enunciato</w:t>
      </w:r>
    </w:p>
    <w:p w14:paraId="11310E35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53CD6ADA" w14:textId="47FC1DA1" w:rsidR="00C63696" w:rsidRDefault="00C63696" w:rsidP="00C63696">
      <w:pPr>
        <w:pStyle w:val="Paragrafoelenco"/>
        <w:ind w:left="0"/>
        <w:rPr>
          <w:color w:val="000000" w:themeColor="text1"/>
        </w:rPr>
      </w:pPr>
      <w:r w:rsidRPr="00282E1F">
        <w:rPr>
          <w:color w:val="000000" w:themeColor="text1"/>
          <w:highlight w:val="yellow"/>
        </w:rPr>
        <w:t>*</w:t>
      </w:r>
      <w:r>
        <w:rPr>
          <w:color w:val="000000" w:themeColor="text1"/>
          <w:highlight w:val="yellow"/>
        </w:rPr>
        <w:t xml:space="preserve">es. </w:t>
      </w:r>
      <w:r w:rsidRPr="00282E1F">
        <w:rPr>
          <w:color w:val="000000" w:themeColor="text1"/>
          <w:highlight w:val="yellow"/>
        </w:rPr>
        <w:t>2</w:t>
      </w:r>
      <w:r>
        <w:rPr>
          <w:color w:val="000000" w:themeColor="text1"/>
          <w:highlight w:val="yellow"/>
        </w:rPr>
        <w:t>2</w:t>
      </w:r>
    </w:p>
    <w:p w14:paraId="29171DE9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76E347DC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0848C96C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6B63E982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  <w:r w:rsidRPr="00F76AF5">
        <w:rPr>
          <w:color w:val="000000" w:themeColor="text1"/>
          <w:highlight w:val="cyan"/>
        </w:rPr>
        <w:t>PRINCIPALI FIGURE RETORICHE</w:t>
      </w:r>
    </w:p>
    <w:p w14:paraId="7301FFAF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>Retorica (</w:t>
      </w:r>
      <w:proofErr w:type="spellStart"/>
      <w:r w:rsidRPr="00EA122F">
        <w:rPr>
          <w:i/>
          <w:iCs/>
          <w:color w:val="000000" w:themeColor="text1"/>
        </w:rPr>
        <w:t>retoriké</w:t>
      </w:r>
      <w:proofErr w:type="spellEnd"/>
      <w:r w:rsidRPr="00EA122F">
        <w:rPr>
          <w:i/>
          <w:iCs/>
          <w:color w:val="000000" w:themeColor="text1"/>
        </w:rPr>
        <w:t xml:space="preserve"> </w:t>
      </w:r>
      <w:proofErr w:type="spellStart"/>
      <w:r w:rsidRPr="00EA122F">
        <w:rPr>
          <w:i/>
          <w:iCs/>
          <w:color w:val="000000" w:themeColor="text1"/>
        </w:rPr>
        <w:t>téchne</w:t>
      </w:r>
      <w:proofErr w:type="spellEnd"/>
      <w:r>
        <w:rPr>
          <w:color w:val="000000" w:themeColor="text1"/>
        </w:rPr>
        <w:t>) = arte di colui che parla: è tutto l’insieme di quegli espedienti espressivi che si possono usare per manipolare la lingua allo scopo di rendere più efficace il discorso.</w:t>
      </w:r>
    </w:p>
    <w:p w14:paraId="2EBAC64D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4E5636D6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</w:p>
    <w:p w14:paraId="5C8298CA" w14:textId="77777777" w:rsidR="00EF4767" w:rsidRDefault="00EF4767" w:rsidP="00EF4767">
      <w:pPr>
        <w:pStyle w:val="Paragrafoelenco"/>
        <w:ind w:left="0"/>
        <w:rPr>
          <w:color w:val="000000" w:themeColor="text1"/>
        </w:rPr>
      </w:pPr>
      <w:r>
        <w:rPr>
          <w:color w:val="000000" w:themeColor="text1"/>
        </w:rPr>
        <w:t xml:space="preserve">Classificazione delle figure retoriche: </w:t>
      </w:r>
    </w:p>
    <w:p w14:paraId="192C708D" w14:textId="77777777" w:rsidR="00EF4767" w:rsidRDefault="00EF4767" w:rsidP="00EF4767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figure di </w:t>
      </w:r>
      <w:r w:rsidRPr="00C24E55">
        <w:rPr>
          <w:b/>
          <w:bCs/>
          <w:color w:val="000000" w:themeColor="text1"/>
        </w:rPr>
        <w:t>parole</w:t>
      </w:r>
      <w:r>
        <w:rPr>
          <w:color w:val="000000" w:themeColor="text1"/>
        </w:rPr>
        <w:t xml:space="preserve"> (o semantiche): riguardano cambiamenti di significato delle parole (es. metafora, metonimia, sineddoche, antonomasia, iperbole, litote)</w:t>
      </w:r>
    </w:p>
    <w:p w14:paraId="58E68BAA" w14:textId="77777777" w:rsidR="00EF4767" w:rsidRDefault="00EF4767" w:rsidP="00EF4767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figure di </w:t>
      </w:r>
      <w:r w:rsidRPr="00C24E55">
        <w:rPr>
          <w:b/>
          <w:bCs/>
          <w:color w:val="000000" w:themeColor="text1"/>
        </w:rPr>
        <w:t>pensiero</w:t>
      </w:r>
      <w:r>
        <w:rPr>
          <w:color w:val="000000" w:themeColor="text1"/>
        </w:rPr>
        <w:t xml:space="preserve">: riguardano un’intera frase nella sua struttura logica (es. antitesi, apostrofe, allegoria, perifrasi, reticenza, similitudine,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 ma anche la metafora!)</w:t>
      </w:r>
    </w:p>
    <w:p w14:paraId="1F88ECAD" w14:textId="77777777" w:rsidR="00EF4767" w:rsidRDefault="00EF4767" w:rsidP="00EF4767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figure di </w:t>
      </w:r>
      <w:r w:rsidRPr="00C24E55">
        <w:rPr>
          <w:b/>
          <w:bCs/>
          <w:color w:val="000000" w:themeColor="text1"/>
        </w:rPr>
        <w:t>ordine</w:t>
      </w:r>
      <w:r>
        <w:rPr>
          <w:color w:val="000000" w:themeColor="text1"/>
        </w:rPr>
        <w:t xml:space="preserve">: riguardano l’ordine delle parole (anafora, chiasmo,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62EC5C3F" w14:textId="77777777" w:rsidR="00EF4767" w:rsidRDefault="00EF4767" w:rsidP="00EF4767">
      <w:pPr>
        <w:pStyle w:val="Paragrafoelenco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figure di </w:t>
      </w:r>
      <w:r w:rsidRPr="00C24E55">
        <w:rPr>
          <w:b/>
          <w:bCs/>
          <w:color w:val="000000" w:themeColor="text1"/>
        </w:rPr>
        <w:t>ritmo</w:t>
      </w:r>
      <w:r>
        <w:rPr>
          <w:color w:val="000000" w:themeColor="text1"/>
        </w:rPr>
        <w:t xml:space="preserve">: riguardano aspetti fonici e ritmici (es. allitterazione, onomatopea, </w:t>
      </w:r>
      <w:proofErr w:type="spellStart"/>
      <w:r>
        <w:rPr>
          <w:color w:val="000000" w:themeColor="text1"/>
        </w:rPr>
        <w:t>ecc</w:t>
      </w:r>
      <w:proofErr w:type="spellEnd"/>
      <w:r>
        <w:rPr>
          <w:color w:val="000000" w:themeColor="text1"/>
        </w:rPr>
        <w:t>…)</w:t>
      </w:r>
    </w:p>
    <w:p w14:paraId="209BCDF5" w14:textId="77777777" w:rsidR="00EF4767" w:rsidRDefault="00EF4767" w:rsidP="00EF4767">
      <w:pPr>
        <w:rPr>
          <w:color w:val="000000" w:themeColor="text1"/>
        </w:rPr>
      </w:pPr>
    </w:p>
    <w:p w14:paraId="1438E727" w14:textId="77777777" w:rsidR="00EF4767" w:rsidRDefault="00EF4767" w:rsidP="00EF4767">
      <w:pPr>
        <w:rPr>
          <w:color w:val="000000" w:themeColor="text1"/>
        </w:rPr>
      </w:pPr>
    </w:p>
    <w:p w14:paraId="66089104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>Principali figure retoriche:</w:t>
      </w:r>
    </w:p>
    <w:p w14:paraId="71B03C16" w14:textId="77777777" w:rsidR="00EF4767" w:rsidRDefault="00EF4767" w:rsidP="00EF4767">
      <w:pPr>
        <w:rPr>
          <w:color w:val="000000" w:themeColor="text1"/>
        </w:rPr>
      </w:pPr>
    </w:p>
    <w:p w14:paraId="10FE1EF1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>ALLITTERAZIONE: ripetizione degli stessi suoni (vocalici e/o consonantici) in due o più parole contigue:</w:t>
      </w:r>
    </w:p>
    <w:p w14:paraId="7FF5BC45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 xml:space="preserve">es. “il rauco suon de la </w:t>
      </w:r>
      <w:r w:rsidRPr="00303FBC">
        <w:rPr>
          <w:color w:val="000000" w:themeColor="text1"/>
          <w:u w:val="single"/>
        </w:rPr>
        <w:t>tartar</w:t>
      </w:r>
      <w:r>
        <w:rPr>
          <w:color w:val="000000" w:themeColor="text1"/>
          <w:u w:val="single"/>
        </w:rPr>
        <w:t>e</w:t>
      </w:r>
      <w:r w:rsidRPr="00303FBC">
        <w:rPr>
          <w:color w:val="000000" w:themeColor="text1"/>
          <w:u w:val="single"/>
        </w:rPr>
        <w:t>a tromba</w:t>
      </w:r>
      <w:r>
        <w:rPr>
          <w:color w:val="000000" w:themeColor="text1"/>
        </w:rPr>
        <w:t xml:space="preserve">” (T. Tasso, </w:t>
      </w:r>
      <w:r w:rsidRPr="00084709">
        <w:rPr>
          <w:i/>
          <w:iCs/>
          <w:color w:val="000000" w:themeColor="text1"/>
        </w:rPr>
        <w:t>Gerusalemme liberata</w:t>
      </w:r>
      <w:r>
        <w:rPr>
          <w:color w:val="000000" w:themeColor="text1"/>
        </w:rPr>
        <w:t>, VI, v. 18)</w:t>
      </w:r>
    </w:p>
    <w:p w14:paraId="3FF7D5F0" w14:textId="77777777" w:rsidR="00EF4767" w:rsidRDefault="00EF4767" w:rsidP="00EF4767">
      <w:pPr>
        <w:rPr>
          <w:color w:val="000000" w:themeColor="text1"/>
        </w:rPr>
      </w:pPr>
    </w:p>
    <w:p w14:paraId="21D722BE" w14:textId="77777777" w:rsidR="00EF4767" w:rsidRDefault="00EF4767" w:rsidP="00EF4767">
      <w:pPr>
        <w:rPr>
          <w:color w:val="000000" w:themeColor="text1"/>
        </w:rPr>
      </w:pPr>
    </w:p>
    <w:p w14:paraId="555CA299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>ANAFORA: Ripetizione di una parola o più parole all’inizio di più versi:</w:t>
      </w:r>
    </w:p>
    <w:p w14:paraId="5DD69DAC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>es. “</w:t>
      </w:r>
      <w:r w:rsidRPr="00D745B3">
        <w:rPr>
          <w:color w:val="000000" w:themeColor="text1"/>
          <w:u w:val="single"/>
        </w:rPr>
        <w:t>Per me</w:t>
      </w:r>
      <w:r>
        <w:rPr>
          <w:color w:val="000000" w:themeColor="text1"/>
        </w:rPr>
        <w:t xml:space="preserve"> si va nella città dolente</w:t>
      </w:r>
    </w:p>
    <w:p w14:paraId="0D6BC460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D745B3">
        <w:rPr>
          <w:color w:val="000000" w:themeColor="text1"/>
          <w:u w:val="single"/>
        </w:rPr>
        <w:t>Per me</w:t>
      </w:r>
      <w:r>
        <w:rPr>
          <w:color w:val="000000" w:themeColor="text1"/>
        </w:rPr>
        <w:t xml:space="preserve"> si va nell’eterno dolore</w:t>
      </w:r>
    </w:p>
    <w:p w14:paraId="7A595822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D745B3">
        <w:rPr>
          <w:color w:val="000000" w:themeColor="text1"/>
          <w:u w:val="single"/>
        </w:rPr>
        <w:t>Per me</w:t>
      </w:r>
      <w:r>
        <w:rPr>
          <w:color w:val="000000" w:themeColor="text1"/>
        </w:rPr>
        <w:t xml:space="preserve"> si va tra la perduta gente” (</w:t>
      </w:r>
      <w:proofErr w:type="spellStart"/>
      <w:r w:rsidRPr="00510711">
        <w:rPr>
          <w:i/>
          <w:iCs/>
          <w:color w:val="000000" w:themeColor="text1"/>
        </w:rPr>
        <w:t>Inf</w:t>
      </w:r>
      <w:proofErr w:type="spellEnd"/>
      <w:r>
        <w:rPr>
          <w:color w:val="000000" w:themeColor="text1"/>
        </w:rPr>
        <w:t xml:space="preserve">., III, </w:t>
      </w:r>
      <w:proofErr w:type="spellStart"/>
      <w:r>
        <w:rPr>
          <w:color w:val="000000" w:themeColor="text1"/>
        </w:rPr>
        <w:t>vv</w:t>
      </w:r>
      <w:proofErr w:type="spellEnd"/>
      <w:r>
        <w:rPr>
          <w:color w:val="000000" w:themeColor="text1"/>
        </w:rPr>
        <w:t>. 1-3)</w:t>
      </w:r>
    </w:p>
    <w:p w14:paraId="50971892" w14:textId="77777777" w:rsidR="00EF4767" w:rsidRDefault="00EF4767" w:rsidP="00EF4767">
      <w:pPr>
        <w:rPr>
          <w:color w:val="000000" w:themeColor="text1"/>
        </w:rPr>
      </w:pPr>
    </w:p>
    <w:p w14:paraId="4F967B92" w14:textId="77777777" w:rsidR="00EF4767" w:rsidRDefault="00EF4767" w:rsidP="00EF4767">
      <w:pPr>
        <w:rPr>
          <w:color w:val="000000" w:themeColor="text1"/>
        </w:rPr>
      </w:pPr>
    </w:p>
    <w:p w14:paraId="5B0F6468" w14:textId="77777777" w:rsidR="00EF4767" w:rsidRPr="008C6143" w:rsidRDefault="00EF4767" w:rsidP="00EF4767">
      <w:pPr>
        <w:rPr>
          <w:color w:val="000000" w:themeColor="text1"/>
        </w:rPr>
      </w:pPr>
      <w:r w:rsidRPr="008C6143">
        <w:rPr>
          <w:color w:val="000000" w:themeColor="text1"/>
        </w:rPr>
        <w:t xml:space="preserve">ANTITESI: </w:t>
      </w:r>
      <w:r>
        <w:rPr>
          <w:color w:val="000000" w:themeColor="text1"/>
        </w:rPr>
        <w:t>a</w:t>
      </w:r>
      <w:r w:rsidRPr="008C6143">
        <w:rPr>
          <w:color w:val="000000" w:themeColor="text1"/>
        </w:rPr>
        <w:t>ccostamento di termini o concetti di senso opposto:</w:t>
      </w:r>
    </w:p>
    <w:p w14:paraId="788BD7D9" w14:textId="77777777" w:rsidR="00EF4767" w:rsidRPr="008C6143" w:rsidRDefault="00EF4767" w:rsidP="00EF4767">
      <w:pPr>
        <w:rPr>
          <w:color w:val="202122"/>
          <w:shd w:val="clear" w:color="auto" w:fill="FFFFFF"/>
        </w:rPr>
      </w:pPr>
      <w:r w:rsidRPr="008C6143">
        <w:rPr>
          <w:color w:val="000000" w:themeColor="text1"/>
        </w:rPr>
        <w:t xml:space="preserve"> es. </w:t>
      </w:r>
      <w:r>
        <w:rPr>
          <w:color w:val="000000" w:themeColor="text1"/>
        </w:rPr>
        <w:t xml:space="preserve"> “</w:t>
      </w:r>
      <w:r w:rsidRPr="008C6143">
        <w:rPr>
          <w:color w:val="202122"/>
          <w:shd w:val="clear" w:color="auto" w:fill="FFFFFF"/>
        </w:rPr>
        <w:t xml:space="preserve">Non </w:t>
      </w:r>
      <w:r w:rsidRPr="00C033C9">
        <w:rPr>
          <w:color w:val="202122"/>
          <w:u w:val="single"/>
          <w:shd w:val="clear" w:color="auto" w:fill="FFFFFF"/>
        </w:rPr>
        <w:t>fronda verde</w:t>
      </w:r>
      <w:r w:rsidRPr="008C6143">
        <w:rPr>
          <w:color w:val="202122"/>
          <w:shd w:val="clear" w:color="auto" w:fill="FFFFFF"/>
        </w:rPr>
        <w:t xml:space="preserve">, ma di color </w:t>
      </w:r>
      <w:r w:rsidRPr="00C033C9">
        <w:rPr>
          <w:color w:val="202122"/>
          <w:u w:val="single"/>
          <w:shd w:val="clear" w:color="auto" w:fill="FFFFFF"/>
        </w:rPr>
        <w:t>fosco</w:t>
      </w:r>
      <w:r w:rsidRPr="008C6143">
        <w:rPr>
          <w:color w:val="202122"/>
          <w:shd w:val="clear" w:color="auto" w:fill="FFFFFF"/>
        </w:rPr>
        <w:t>;</w:t>
      </w:r>
      <w:r w:rsidRPr="008C6143">
        <w:rPr>
          <w:color w:val="202122"/>
        </w:rPr>
        <w:br/>
      </w:r>
      <w:r w:rsidRPr="008C6143">
        <w:rPr>
          <w:color w:val="202122"/>
          <w:shd w:val="clear" w:color="auto" w:fill="FFFFFF"/>
        </w:rPr>
        <w:t xml:space="preserve">        non </w:t>
      </w:r>
      <w:r w:rsidRPr="00C033C9">
        <w:rPr>
          <w:color w:val="202122"/>
          <w:u w:val="single"/>
          <w:shd w:val="clear" w:color="auto" w:fill="FFFFFF"/>
        </w:rPr>
        <w:t>rami schietti</w:t>
      </w:r>
      <w:r w:rsidRPr="008C6143">
        <w:rPr>
          <w:color w:val="202122"/>
          <w:shd w:val="clear" w:color="auto" w:fill="FFFFFF"/>
        </w:rPr>
        <w:t xml:space="preserve">, ma </w:t>
      </w:r>
      <w:r w:rsidRPr="00C033C9">
        <w:rPr>
          <w:color w:val="202122"/>
          <w:u w:val="single"/>
          <w:shd w:val="clear" w:color="auto" w:fill="FFFFFF"/>
        </w:rPr>
        <w:t>nodosi e ‘</w:t>
      </w:r>
      <w:proofErr w:type="spellStart"/>
      <w:r w:rsidRPr="00C033C9">
        <w:rPr>
          <w:color w:val="202122"/>
          <w:u w:val="single"/>
          <w:shd w:val="clear" w:color="auto" w:fill="FFFFFF"/>
        </w:rPr>
        <w:t>nvolti</w:t>
      </w:r>
      <w:proofErr w:type="spellEnd"/>
      <w:r w:rsidRPr="008C6143">
        <w:rPr>
          <w:color w:val="202122"/>
          <w:shd w:val="clear" w:color="auto" w:fill="FFFFFF"/>
        </w:rPr>
        <w:t>;</w:t>
      </w:r>
      <w:r w:rsidRPr="008C6143">
        <w:rPr>
          <w:color w:val="202122"/>
        </w:rPr>
        <w:br/>
      </w:r>
      <w:r w:rsidRPr="008C6143">
        <w:rPr>
          <w:color w:val="202122"/>
          <w:shd w:val="clear" w:color="auto" w:fill="FFFFFF"/>
        </w:rPr>
        <w:t xml:space="preserve">        non </w:t>
      </w:r>
      <w:r w:rsidRPr="00C033C9">
        <w:rPr>
          <w:color w:val="202122"/>
          <w:u w:val="single"/>
          <w:shd w:val="clear" w:color="auto" w:fill="FFFFFF"/>
        </w:rPr>
        <w:t>pomi</w:t>
      </w:r>
      <w:r w:rsidRPr="008C6143">
        <w:rPr>
          <w:color w:val="202122"/>
          <w:shd w:val="clear" w:color="auto" w:fill="FFFFFF"/>
        </w:rPr>
        <w:t xml:space="preserve"> v’</w:t>
      </w:r>
      <w:proofErr w:type="spellStart"/>
      <w:r w:rsidRPr="008C6143">
        <w:rPr>
          <w:color w:val="202122"/>
          <w:shd w:val="clear" w:color="auto" w:fill="FFFFFF"/>
        </w:rPr>
        <w:t>eran</w:t>
      </w:r>
      <w:proofErr w:type="spellEnd"/>
      <w:r w:rsidRPr="008C6143">
        <w:rPr>
          <w:color w:val="202122"/>
          <w:shd w:val="clear" w:color="auto" w:fill="FFFFFF"/>
        </w:rPr>
        <w:t xml:space="preserve">, ma </w:t>
      </w:r>
      <w:r w:rsidRPr="00C033C9">
        <w:rPr>
          <w:color w:val="202122"/>
          <w:u w:val="single"/>
          <w:shd w:val="clear" w:color="auto" w:fill="FFFFFF"/>
        </w:rPr>
        <w:t>stecchi con tosco</w:t>
      </w:r>
      <w:r w:rsidRPr="008C6143">
        <w:rPr>
          <w:color w:val="202122"/>
          <w:shd w:val="clear" w:color="auto" w:fill="FFFFFF"/>
        </w:rPr>
        <w:t>” (</w:t>
      </w:r>
      <w:proofErr w:type="spellStart"/>
      <w:r w:rsidRPr="00D25FFD">
        <w:rPr>
          <w:i/>
          <w:iCs/>
          <w:color w:val="202122"/>
          <w:shd w:val="clear" w:color="auto" w:fill="FFFFFF"/>
        </w:rPr>
        <w:t>Inf</w:t>
      </w:r>
      <w:proofErr w:type="spellEnd"/>
      <w:r w:rsidRPr="008C6143">
        <w:rPr>
          <w:color w:val="202122"/>
          <w:shd w:val="clear" w:color="auto" w:fill="FFFFFF"/>
        </w:rPr>
        <w:t xml:space="preserve">., XIII, </w:t>
      </w:r>
      <w:proofErr w:type="spellStart"/>
      <w:r w:rsidRPr="008C6143">
        <w:rPr>
          <w:color w:val="202122"/>
          <w:shd w:val="clear" w:color="auto" w:fill="FFFFFF"/>
        </w:rPr>
        <w:t>vv</w:t>
      </w:r>
      <w:proofErr w:type="spellEnd"/>
      <w:r w:rsidRPr="008C6143">
        <w:rPr>
          <w:color w:val="202122"/>
          <w:shd w:val="clear" w:color="auto" w:fill="FFFFFF"/>
        </w:rPr>
        <w:t>. 4-6)</w:t>
      </w:r>
    </w:p>
    <w:p w14:paraId="27E49984" w14:textId="77777777" w:rsidR="00EF4767" w:rsidRDefault="00EF4767" w:rsidP="00EF4767">
      <w:pPr>
        <w:rPr>
          <w:color w:val="000000" w:themeColor="text1"/>
        </w:rPr>
      </w:pPr>
    </w:p>
    <w:p w14:paraId="07E23632" w14:textId="77777777" w:rsidR="00EF4767" w:rsidRDefault="00EF4767" w:rsidP="00EF4767">
      <w:pPr>
        <w:rPr>
          <w:color w:val="000000" w:themeColor="text1"/>
        </w:rPr>
      </w:pPr>
    </w:p>
    <w:p w14:paraId="0C45DC75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>OSSIMORO: accostamento nella medesima locuzione di due parole di significato opposto che si contraddicono a vicenda:</w:t>
      </w:r>
    </w:p>
    <w:p w14:paraId="6F272222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>es. “Grido silenzioso”</w:t>
      </w:r>
    </w:p>
    <w:p w14:paraId="4B5563F1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 xml:space="preserve">     “amara dolcezza”</w:t>
      </w:r>
    </w:p>
    <w:p w14:paraId="25E7FC7A" w14:textId="77777777" w:rsidR="00EF4767" w:rsidRDefault="00EF4767" w:rsidP="00EF4767">
      <w:pPr>
        <w:rPr>
          <w:color w:val="000000" w:themeColor="text1"/>
        </w:rPr>
      </w:pPr>
    </w:p>
    <w:p w14:paraId="4FCDABB0" w14:textId="77777777" w:rsidR="00EF4767" w:rsidRDefault="00EF4767" w:rsidP="00EF4767">
      <w:pPr>
        <w:rPr>
          <w:color w:val="000000" w:themeColor="text1"/>
        </w:rPr>
      </w:pPr>
    </w:p>
    <w:p w14:paraId="204050D6" w14:textId="77777777" w:rsidR="00EF4767" w:rsidRDefault="00EF4767" w:rsidP="00EF4767">
      <w:pPr>
        <w:rPr>
          <w:color w:val="000000" w:themeColor="text1"/>
        </w:rPr>
      </w:pPr>
      <w:r>
        <w:rPr>
          <w:color w:val="000000" w:themeColor="text1"/>
        </w:rPr>
        <w:t>APOSTROFE: il discorso si rivolge a una persona o a una personificazione, chiamati direttamente in causa:</w:t>
      </w:r>
    </w:p>
    <w:p w14:paraId="5E69E9AC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</w:t>
      </w:r>
      <w:r w:rsidRPr="00C033C9">
        <w:rPr>
          <w:color w:val="000000" w:themeColor="text1"/>
          <w:u w:val="single"/>
        </w:rPr>
        <w:t>O patria mia</w:t>
      </w:r>
      <w:r>
        <w:rPr>
          <w:color w:val="000000" w:themeColor="text1"/>
        </w:rPr>
        <w:t xml:space="preserve">, vedo le mura e gli archi” (G. Leopardi, </w:t>
      </w:r>
      <w:r w:rsidRPr="00D25FFD">
        <w:rPr>
          <w:i/>
          <w:iCs/>
          <w:color w:val="000000" w:themeColor="text1"/>
        </w:rPr>
        <w:t>All’Italia</w:t>
      </w:r>
      <w:r>
        <w:rPr>
          <w:color w:val="000000" w:themeColor="text1"/>
        </w:rPr>
        <w:t>)</w:t>
      </w:r>
    </w:p>
    <w:p w14:paraId="203653B6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5F3639F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3E5BAD0D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CHIASMO: disposizione incrociata di parole o due gruppi di parole:</w:t>
      </w:r>
    </w:p>
    <w:p w14:paraId="5E0A9527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es. “Odi </w:t>
      </w:r>
      <w:r w:rsidRPr="006204A8">
        <w:rPr>
          <w:color w:val="000000" w:themeColor="text1"/>
          <w:u w:val="single"/>
        </w:rPr>
        <w:t>greggi</w:t>
      </w:r>
      <w:r>
        <w:rPr>
          <w:color w:val="000000" w:themeColor="text1"/>
        </w:rPr>
        <w:t xml:space="preserve"> </w:t>
      </w:r>
      <w:r w:rsidRPr="006204A8">
        <w:rPr>
          <w:b/>
          <w:bCs/>
          <w:color w:val="000000" w:themeColor="text1"/>
        </w:rPr>
        <w:t>belar</w:t>
      </w:r>
      <w:r>
        <w:rPr>
          <w:color w:val="000000" w:themeColor="text1"/>
        </w:rPr>
        <w:t xml:space="preserve">, </w:t>
      </w:r>
      <w:r w:rsidRPr="006204A8">
        <w:rPr>
          <w:b/>
          <w:bCs/>
          <w:color w:val="000000" w:themeColor="text1"/>
        </w:rPr>
        <w:t>muggire</w:t>
      </w:r>
      <w:r>
        <w:rPr>
          <w:color w:val="000000" w:themeColor="text1"/>
        </w:rPr>
        <w:t xml:space="preserve"> </w:t>
      </w:r>
      <w:r w:rsidRPr="006204A8">
        <w:rPr>
          <w:color w:val="000000" w:themeColor="text1"/>
          <w:u w:val="single"/>
        </w:rPr>
        <w:t>armenti</w:t>
      </w:r>
      <w:r>
        <w:rPr>
          <w:color w:val="000000" w:themeColor="text1"/>
        </w:rPr>
        <w:t xml:space="preserve">” (G. Leopardi, </w:t>
      </w:r>
      <w:r w:rsidRPr="006204A8">
        <w:rPr>
          <w:i/>
          <w:iCs/>
          <w:color w:val="000000" w:themeColor="text1"/>
        </w:rPr>
        <w:t>Il passero solitario</w:t>
      </w:r>
      <w:r>
        <w:rPr>
          <w:color w:val="000000" w:themeColor="text1"/>
        </w:rPr>
        <w:t>)</w:t>
      </w:r>
    </w:p>
    <w:p w14:paraId="5708D34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089F44E3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61225B01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PARALLELISMO: allineare secondo lo stesso ordine elementi di due o più enunciati successivi in modo da creare strutture identiche tra loro:</w:t>
      </w:r>
    </w:p>
    <w:p w14:paraId="7E0A2B72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“Vigile a ogni soffio,</w:t>
      </w:r>
    </w:p>
    <w:p w14:paraId="6731BEC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 intenta a ogni baleno”</w:t>
      </w:r>
      <w:r w:rsidRPr="009F32E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(G. D’Annunzio, </w:t>
      </w:r>
      <w:r>
        <w:rPr>
          <w:i/>
          <w:iCs/>
          <w:color w:val="000000" w:themeColor="text1"/>
        </w:rPr>
        <w:t>Laudi</w:t>
      </w:r>
      <w:r>
        <w:rPr>
          <w:color w:val="000000" w:themeColor="text1"/>
        </w:rPr>
        <w:t>)</w:t>
      </w:r>
    </w:p>
    <w:p w14:paraId="7A71D18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7B8123ED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244C384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CLIMAX: disposizione delle parole in modo che producano un effetto di progressiva intensificazione (climax ascendente) o attenuazione (climax discendente):</w:t>
      </w:r>
    </w:p>
    <w:p w14:paraId="1B18CFE5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es. “La terra ansante, livida, in sussulto” (G. Pascoli, </w:t>
      </w:r>
      <w:r w:rsidRPr="00CA5B9D">
        <w:rPr>
          <w:i/>
          <w:iCs/>
          <w:color w:val="000000" w:themeColor="text1"/>
        </w:rPr>
        <w:t>Il lampo</w:t>
      </w:r>
      <w:r>
        <w:rPr>
          <w:color w:val="000000" w:themeColor="text1"/>
        </w:rPr>
        <w:t>)</w:t>
      </w:r>
    </w:p>
    <w:p w14:paraId="21EC4994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00CF6DE3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30B75D01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IRONIA: affermare il contrario di ciò che si pensa e si vuole far intendere, contando sulla capacità del lettore/ascoltatore di decifrare il gioco linguistico e cogliere il messaggio</w:t>
      </w:r>
    </w:p>
    <w:p w14:paraId="0577CA68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“Che sapientone!” detto di un ignorante</w:t>
      </w:r>
    </w:p>
    <w:p w14:paraId="5F9CAAFE" w14:textId="181BE864" w:rsidR="00EF4767" w:rsidRPr="00E403CD" w:rsidRDefault="00EF4767" w:rsidP="00E403CD">
      <w:r>
        <w:rPr>
          <w:color w:val="000000" w:themeColor="text1"/>
        </w:rPr>
        <w:t>es. “</w:t>
      </w:r>
      <w:r w:rsidR="00E403CD">
        <w:rPr>
          <w:color w:val="000000" w:themeColor="text1"/>
        </w:rPr>
        <w:t xml:space="preserve">Bel parere che m’avete dato! […] </w:t>
      </w:r>
      <w:r>
        <w:rPr>
          <w:color w:val="000000" w:themeColor="text1"/>
        </w:rPr>
        <w:t xml:space="preserve">M’avete mandato da un buon </w:t>
      </w:r>
      <w:r w:rsidRPr="00FB6068">
        <w:rPr>
          <w:color w:val="000000" w:themeColor="text1"/>
          <w:u w:val="single"/>
        </w:rPr>
        <w:t>galantuomo</w:t>
      </w:r>
      <w:r>
        <w:rPr>
          <w:color w:val="000000" w:themeColor="text1"/>
        </w:rPr>
        <w:t xml:space="preserve">, da uno che </w:t>
      </w:r>
      <w:r w:rsidRPr="00FB6068">
        <w:rPr>
          <w:color w:val="000000" w:themeColor="text1"/>
          <w:u w:val="single"/>
        </w:rPr>
        <w:t>aiuta veramente i poverelli</w:t>
      </w:r>
      <w:r>
        <w:rPr>
          <w:color w:val="000000" w:themeColor="text1"/>
        </w:rPr>
        <w:t xml:space="preserve">” (Manzoni, </w:t>
      </w:r>
      <w:r w:rsidRPr="00AC0EDA">
        <w:rPr>
          <w:i/>
          <w:iCs/>
          <w:color w:val="000000" w:themeColor="text1"/>
        </w:rPr>
        <w:t>Promessi sposi</w:t>
      </w:r>
      <w:r>
        <w:rPr>
          <w:color w:val="000000" w:themeColor="text1"/>
        </w:rPr>
        <w:t>, cap. III)</w:t>
      </w:r>
    </w:p>
    <w:p w14:paraId="1858C51B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208E4B1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0DE47B1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LITOTE: esprimere un concetto in forma attenuata, negando il suo contrario:</w:t>
      </w:r>
    </w:p>
    <w:p w14:paraId="1153F0BD" w14:textId="00E1FCFC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es. “Don Abbondio […] non era nato con un cuor di leone” (A. Manzoni, </w:t>
      </w:r>
      <w:r w:rsidRPr="00AC0EDA">
        <w:rPr>
          <w:i/>
          <w:iCs/>
          <w:color w:val="000000" w:themeColor="text1"/>
        </w:rPr>
        <w:t>Promessi sposi</w:t>
      </w:r>
      <w:r>
        <w:rPr>
          <w:color w:val="000000" w:themeColor="text1"/>
        </w:rPr>
        <w:t>, cap. I)</w:t>
      </w:r>
    </w:p>
    <w:p w14:paraId="5C473709" w14:textId="0AEB0F34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76B3049F" w14:textId="77777777" w:rsidR="00C63BF2" w:rsidRDefault="00C63BF2" w:rsidP="00EF4767">
      <w:pPr>
        <w:tabs>
          <w:tab w:val="left" w:pos="669"/>
        </w:tabs>
        <w:rPr>
          <w:color w:val="000000" w:themeColor="text1"/>
        </w:rPr>
      </w:pPr>
    </w:p>
    <w:p w14:paraId="6ACF53B9" w14:textId="77777777" w:rsidR="00C63BF2" w:rsidRDefault="00C63BF2" w:rsidP="00C63BF2">
      <w:pPr>
        <w:rPr>
          <w:color w:val="000000" w:themeColor="text1"/>
        </w:rPr>
      </w:pPr>
      <w:r>
        <w:rPr>
          <w:color w:val="000000" w:themeColor="text1"/>
        </w:rPr>
        <w:t>ALLEGORIA: immagine o discorso che nasconde un significato diverso da quello letterale:</w:t>
      </w:r>
    </w:p>
    <w:p w14:paraId="2ECBBF11" w14:textId="77777777" w:rsidR="00C63BF2" w:rsidRPr="00E403CD" w:rsidRDefault="00C63BF2" w:rsidP="00C63BF2">
      <w:r>
        <w:rPr>
          <w:color w:val="000000" w:themeColor="text1"/>
        </w:rPr>
        <w:t>es. “Passa la nave mia colma d’oblio / […] et al governo / siede ‘l signore, anzi ‘l nimico mio”</w:t>
      </w:r>
      <w:r>
        <w:t xml:space="preserve"> </w:t>
      </w:r>
      <w:r>
        <w:rPr>
          <w:color w:val="000000" w:themeColor="text1"/>
        </w:rPr>
        <w:t xml:space="preserve">(F. Petrarca, </w:t>
      </w:r>
      <w:r w:rsidRPr="001A078A">
        <w:rPr>
          <w:i/>
          <w:iCs/>
          <w:color w:val="000000" w:themeColor="text1"/>
        </w:rPr>
        <w:t>Canzoniere</w:t>
      </w:r>
      <w:r>
        <w:rPr>
          <w:color w:val="000000" w:themeColor="text1"/>
        </w:rPr>
        <w:t xml:space="preserve"> CLXXXIX)</w:t>
      </w:r>
    </w:p>
    <w:p w14:paraId="33172CD6" w14:textId="596DC784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638BF2B6" w14:textId="77777777" w:rsidR="00C63BF2" w:rsidRDefault="00C63BF2" w:rsidP="00EF4767">
      <w:pPr>
        <w:tabs>
          <w:tab w:val="left" w:pos="669"/>
        </w:tabs>
        <w:rPr>
          <w:color w:val="000000" w:themeColor="text1"/>
        </w:rPr>
      </w:pPr>
    </w:p>
    <w:p w14:paraId="1B1FDC0B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METAFORA: sostituzione di una parola con un’altra che con la prima intrattiene un qualche rapporto di somiglianza. Generalmente si considera una similitudine abbreviata:</w:t>
      </w:r>
    </w:p>
    <w:p w14:paraId="304964B8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“Ulisse è una volpe”</w:t>
      </w:r>
    </w:p>
    <w:p w14:paraId="0AA9AEB4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al posto di: “Ulisse è furbo come una volpe”</w:t>
      </w:r>
    </w:p>
    <w:p w14:paraId="2A9FEA49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ma ci sono metafore che vanno oltre la semplice sostituzione di una parola e sottende un vero e proprio processo logico:</w:t>
      </w:r>
    </w:p>
    <w:p w14:paraId="53EBC384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es.  “Lo bel </w:t>
      </w:r>
      <w:proofErr w:type="spellStart"/>
      <w:r>
        <w:rPr>
          <w:color w:val="000000" w:themeColor="text1"/>
        </w:rPr>
        <w:t>pianeto</w:t>
      </w:r>
      <w:proofErr w:type="spellEnd"/>
      <w:r>
        <w:rPr>
          <w:color w:val="000000" w:themeColor="text1"/>
        </w:rPr>
        <w:t xml:space="preserve"> che d’amar conforta</w:t>
      </w:r>
    </w:p>
    <w:p w14:paraId="16B8865B" w14:textId="77777777" w:rsidR="00EF4767" w:rsidRPr="005A3F79" w:rsidRDefault="00EF4767" w:rsidP="00EF4767">
      <w:pPr>
        <w:tabs>
          <w:tab w:val="left" w:pos="669"/>
        </w:tabs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  </w:t>
      </w:r>
      <w:r w:rsidRPr="005A3F79">
        <w:rPr>
          <w:color w:val="000000" w:themeColor="text1"/>
          <w:u w:val="single"/>
        </w:rPr>
        <w:t>faceva tutto rider l’Oriente</w:t>
      </w:r>
      <w:r w:rsidRPr="005A3F79">
        <w:rPr>
          <w:color w:val="000000" w:themeColor="text1"/>
        </w:rPr>
        <w:t xml:space="preserve">” </w:t>
      </w:r>
      <w:r w:rsidRPr="005A3F79">
        <w:rPr>
          <w:color w:val="000000" w:themeColor="text1"/>
          <w:shd w:val="clear" w:color="auto" w:fill="FFFFFF"/>
        </w:rPr>
        <w:t>(</w:t>
      </w:r>
      <w:proofErr w:type="spellStart"/>
      <w:r w:rsidRPr="005A3F79">
        <w:rPr>
          <w:i/>
          <w:iCs/>
          <w:color w:val="000000" w:themeColor="text1"/>
          <w:shd w:val="clear" w:color="auto" w:fill="FFFFFF"/>
        </w:rPr>
        <w:t>Purg</w:t>
      </w:r>
      <w:proofErr w:type="spellEnd"/>
      <w:r w:rsidRPr="005A3F79">
        <w:rPr>
          <w:color w:val="000000" w:themeColor="text1"/>
          <w:shd w:val="clear" w:color="auto" w:fill="FFFFFF"/>
        </w:rPr>
        <w:t xml:space="preserve">., XIII, </w:t>
      </w:r>
      <w:proofErr w:type="spellStart"/>
      <w:r w:rsidRPr="005A3F79">
        <w:rPr>
          <w:color w:val="000000" w:themeColor="text1"/>
          <w:shd w:val="clear" w:color="auto" w:fill="FFFFFF"/>
        </w:rPr>
        <w:t>vv</w:t>
      </w:r>
      <w:proofErr w:type="spellEnd"/>
      <w:r w:rsidRPr="005A3F79">
        <w:rPr>
          <w:color w:val="000000" w:themeColor="text1"/>
          <w:shd w:val="clear" w:color="auto" w:fill="FFFFFF"/>
        </w:rPr>
        <w:t>. 19-20)</w:t>
      </w:r>
    </w:p>
    <w:p w14:paraId="40071E03" w14:textId="77777777" w:rsidR="00EF4767" w:rsidRPr="005A3F79" w:rsidRDefault="00EF4767" w:rsidP="00EF4767">
      <w:pPr>
        <w:tabs>
          <w:tab w:val="left" w:pos="669"/>
        </w:tabs>
        <w:rPr>
          <w:color w:val="000000" w:themeColor="text1"/>
          <w:shd w:val="clear" w:color="auto" w:fill="FFFFFF"/>
        </w:rPr>
      </w:pPr>
      <w:r w:rsidRPr="005A3F79">
        <w:rPr>
          <w:color w:val="000000" w:themeColor="text1"/>
          <w:shd w:val="clear" w:color="auto" w:fill="FFFFFF"/>
        </w:rPr>
        <w:t>es. “non ho voglia</w:t>
      </w:r>
    </w:p>
    <w:p w14:paraId="6C172178" w14:textId="77777777" w:rsidR="00EF4767" w:rsidRPr="005A3F79" w:rsidRDefault="00EF4767" w:rsidP="00EF4767">
      <w:pPr>
        <w:tabs>
          <w:tab w:val="left" w:pos="669"/>
        </w:tabs>
        <w:rPr>
          <w:color w:val="000000" w:themeColor="text1"/>
          <w:shd w:val="clear" w:color="auto" w:fill="FFFFFF"/>
        </w:rPr>
      </w:pPr>
      <w:r w:rsidRPr="005A3F79">
        <w:rPr>
          <w:color w:val="000000" w:themeColor="text1"/>
          <w:shd w:val="clear" w:color="auto" w:fill="FFFFFF"/>
        </w:rPr>
        <w:t xml:space="preserve">      di </w:t>
      </w:r>
      <w:r w:rsidRPr="005A3F79">
        <w:rPr>
          <w:i/>
          <w:iCs/>
          <w:color w:val="000000" w:themeColor="text1"/>
          <w:shd w:val="clear" w:color="auto" w:fill="FFFFFF"/>
        </w:rPr>
        <w:t>tuffarmi</w:t>
      </w:r>
    </w:p>
    <w:p w14:paraId="4E6BE444" w14:textId="77777777" w:rsidR="00EF4767" w:rsidRPr="005A3F79" w:rsidRDefault="00EF4767" w:rsidP="00EF4767">
      <w:pPr>
        <w:tabs>
          <w:tab w:val="left" w:pos="669"/>
        </w:tabs>
        <w:rPr>
          <w:color w:val="000000" w:themeColor="text1"/>
          <w:u w:val="single"/>
          <w:shd w:val="clear" w:color="auto" w:fill="FFFFFF"/>
        </w:rPr>
      </w:pPr>
      <w:r w:rsidRPr="005A3F79">
        <w:rPr>
          <w:color w:val="000000" w:themeColor="text1"/>
          <w:shd w:val="clear" w:color="auto" w:fill="FFFFFF"/>
        </w:rPr>
        <w:t xml:space="preserve">      in un </w:t>
      </w:r>
      <w:r w:rsidRPr="005A3F79">
        <w:rPr>
          <w:color w:val="000000" w:themeColor="text1"/>
          <w:u w:val="single"/>
          <w:shd w:val="clear" w:color="auto" w:fill="FFFFFF"/>
        </w:rPr>
        <w:t>gomitolo</w:t>
      </w:r>
    </w:p>
    <w:p w14:paraId="1C20DF4B" w14:textId="77777777" w:rsidR="00EF4767" w:rsidRPr="005A3F79" w:rsidRDefault="00EF4767" w:rsidP="00EF4767">
      <w:pPr>
        <w:tabs>
          <w:tab w:val="left" w:pos="669"/>
        </w:tabs>
        <w:rPr>
          <w:color w:val="000000" w:themeColor="text1"/>
        </w:rPr>
      </w:pPr>
      <w:r w:rsidRPr="005A3F79">
        <w:rPr>
          <w:color w:val="000000" w:themeColor="text1"/>
          <w:shd w:val="clear" w:color="auto" w:fill="FFFFFF"/>
        </w:rPr>
        <w:t xml:space="preserve">      </w:t>
      </w:r>
      <w:r w:rsidRPr="005A3F79">
        <w:rPr>
          <w:color w:val="000000" w:themeColor="text1"/>
          <w:u w:val="single"/>
          <w:shd w:val="clear" w:color="auto" w:fill="FFFFFF"/>
        </w:rPr>
        <w:t>di strade</w:t>
      </w:r>
      <w:r w:rsidRPr="005A3F79">
        <w:rPr>
          <w:color w:val="000000" w:themeColor="text1"/>
          <w:shd w:val="clear" w:color="auto" w:fill="FFFFFF"/>
        </w:rPr>
        <w:t xml:space="preserve">” (G. Ungaretti, </w:t>
      </w:r>
      <w:r w:rsidRPr="005A3F79">
        <w:rPr>
          <w:i/>
          <w:iCs/>
          <w:color w:val="000000" w:themeColor="text1"/>
          <w:shd w:val="clear" w:color="auto" w:fill="FFFFFF"/>
        </w:rPr>
        <w:t>Natale</w:t>
      </w:r>
      <w:r w:rsidRPr="005A3F79">
        <w:rPr>
          <w:color w:val="000000" w:themeColor="text1"/>
          <w:shd w:val="clear" w:color="auto" w:fill="FFFFFF"/>
        </w:rPr>
        <w:t>)</w:t>
      </w:r>
    </w:p>
    <w:p w14:paraId="34230AE0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3F6509EB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223A4E58" w14:textId="77777777" w:rsidR="00EF4767" w:rsidRPr="00CB512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SIMILITUDINE: paragone tra cose, persone e situazioni esplicitato dal </w:t>
      </w:r>
      <w:r w:rsidRPr="00142AB2">
        <w:rPr>
          <w:color w:val="000000" w:themeColor="text1"/>
          <w:u w:val="single"/>
        </w:rPr>
        <w:t>come</w:t>
      </w:r>
      <w:r w:rsidRPr="003B2123">
        <w:rPr>
          <w:color w:val="000000" w:themeColor="text1"/>
        </w:rPr>
        <w:t xml:space="preserve"> (o da locuzioni di </w:t>
      </w:r>
      <w:r w:rsidRPr="00CB5127">
        <w:rPr>
          <w:color w:val="000000" w:themeColor="text1"/>
        </w:rPr>
        <w:t>paragone</w:t>
      </w:r>
      <w:r w:rsidRPr="00CB5127">
        <w:rPr>
          <w:color w:val="000000" w:themeColor="text1"/>
          <w:u w:val="single"/>
        </w:rPr>
        <w:t>: a somiglianza di, tale, quale, tale e quale</w:t>
      </w:r>
      <w:r w:rsidRPr="00CB5127">
        <w:rPr>
          <w:color w:val="000000" w:themeColor="text1"/>
        </w:rPr>
        <w:t xml:space="preserve">, </w:t>
      </w:r>
      <w:proofErr w:type="spellStart"/>
      <w:r w:rsidRPr="00CB5127">
        <w:rPr>
          <w:color w:val="000000" w:themeColor="text1"/>
        </w:rPr>
        <w:t>ecc</w:t>
      </w:r>
      <w:proofErr w:type="spellEnd"/>
      <w:r w:rsidRPr="00CB5127">
        <w:rPr>
          <w:color w:val="000000" w:themeColor="text1"/>
        </w:rPr>
        <w:t>…):</w:t>
      </w:r>
    </w:p>
    <w:p w14:paraId="31DC54DF" w14:textId="77777777" w:rsidR="00EF4767" w:rsidRPr="00CB5127" w:rsidRDefault="00EF4767" w:rsidP="00EF4767">
      <w:r w:rsidRPr="00CB5127">
        <w:rPr>
          <w:color w:val="000000" w:themeColor="text1"/>
        </w:rPr>
        <w:t>es. “</w:t>
      </w:r>
      <w:r w:rsidRPr="00CB5127">
        <w:rPr>
          <w:color w:val="202122"/>
          <w:u w:val="single"/>
          <w:shd w:val="clear" w:color="auto" w:fill="FFFFFF"/>
        </w:rPr>
        <w:t>Com</w:t>
      </w:r>
      <w:r w:rsidRPr="00CB5127">
        <w:rPr>
          <w:color w:val="202122"/>
          <w:shd w:val="clear" w:color="auto" w:fill="FFFFFF"/>
        </w:rPr>
        <w:t>’aquila che […] sul campo si precipita</w:t>
      </w:r>
      <w:r w:rsidRPr="00CB5127">
        <w:rPr>
          <w:color w:val="202122"/>
        </w:rPr>
        <w:t xml:space="preserve"> / </w:t>
      </w:r>
      <w:r w:rsidRPr="00CB5127">
        <w:rPr>
          <w:color w:val="202122"/>
          <w:shd w:val="clear" w:color="auto" w:fill="FFFFFF"/>
        </w:rPr>
        <w:t>A ghermir una lepre o un’</w:t>
      </w:r>
      <w:proofErr w:type="spellStart"/>
      <w:r w:rsidRPr="00CB5127">
        <w:rPr>
          <w:color w:val="202122"/>
          <w:shd w:val="clear" w:color="auto" w:fill="FFFFFF"/>
        </w:rPr>
        <w:t>agnelletta</w:t>
      </w:r>
      <w:proofErr w:type="spellEnd"/>
      <w:r w:rsidRPr="00CB5127">
        <w:rPr>
          <w:color w:val="202122"/>
          <w:shd w:val="clear" w:color="auto" w:fill="FFFFFF"/>
        </w:rPr>
        <w:t>:/</w:t>
      </w:r>
      <w:r w:rsidRPr="00CB5127">
        <w:rPr>
          <w:color w:val="202122"/>
        </w:rPr>
        <w:t xml:space="preserve"> </w:t>
      </w:r>
      <w:r w:rsidRPr="00CB5127">
        <w:rPr>
          <w:color w:val="202122"/>
          <w:u w:val="single"/>
          <w:shd w:val="clear" w:color="auto" w:fill="FFFFFF"/>
        </w:rPr>
        <w:t>Tale</w:t>
      </w:r>
      <w:r w:rsidRPr="00CB5127">
        <w:rPr>
          <w:color w:val="202122"/>
          <w:shd w:val="clear" w:color="auto" w:fill="FFFFFF"/>
        </w:rPr>
        <w:t xml:space="preserve"> […] / Si scaglia Ettore</w:t>
      </w:r>
      <w:r w:rsidRPr="00CB5127">
        <w:rPr>
          <w:color w:val="000000" w:themeColor="text1"/>
        </w:rPr>
        <w:t>” (</w:t>
      </w:r>
      <w:r w:rsidRPr="00CB5127">
        <w:rPr>
          <w:i/>
          <w:iCs/>
          <w:color w:val="000000" w:themeColor="text1"/>
        </w:rPr>
        <w:t>Iliade</w:t>
      </w:r>
      <w:r w:rsidRPr="00CB5127">
        <w:rPr>
          <w:color w:val="000000" w:themeColor="text1"/>
        </w:rPr>
        <w:t xml:space="preserve">, XXII, </w:t>
      </w:r>
      <w:proofErr w:type="spellStart"/>
      <w:r w:rsidRPr="00CB5127">
        <w:rPr>
          <w:color w:val="000000" w:themeColor="text1"/>
        </w:rPr>
        <w:t>vv</w:t>
      </w:r>
      <w:proofErr w:type="spellEnd"/>
      <w:r w:rsidRPr="00CB5127">
        <w:rPr>
          <w:color w:val="000000" w:themeColor="text1"/>
        </w:rPr>
        <w:t>. 391-395)</w:t>
      </w:r>
    </w:p>
    <w:p w14:paraId="6CB0ACC0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50E0355D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446C151D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0172DBB2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2E62ED31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METONIMIA: utilizzare una parola in senso figurato al posto di un termine proprio con il quale la parola usata intrattiene un </w:t>
      </w:r>
      <w:r w:rsidRPr="00644B46">
        <w:rPr>
          <w:i/>
          <w:iCs/>
          <w:color w:val="000000" w:themeColor="text1"/>
        </w:rPr>
        <w:t>rapporto</w:t>
      </w:r>
      <w:r>
        <w:rPr>
          <w:color w:val="000000" w:themeColor="text1"/>
        </w:rPr>
        <w:t xml:space="preserve"> di contiguità logica:</w:t>
      </w:r>
    </w:p>
    <w:p w14:paraId="24324D1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l’effetto per la causa o viceversa: “guadagnarsi da vivere col sudore”</w:t>
      </w:r>
    </w:p>
    <w:p w14:paraId="38C52E7C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la materia per l’oggetto: “è un ferro vecchio”</w:t>
      </w:r>
    </w:p>
    <w:p w14:paraId="7F951E2D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contenente per contenuto: “bere un bicchiere”</w:t>
      </w:r>
    </w:p>
    <w:p w14:paraId="16B3A5AD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l’autore di un’opera invece dell’opera: “ho studiato Dante” </w:t>
      </w:r>
    </w:p>
    <w:p w14:paraId="04E7A51C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mezzo o strumento al posto di chi lo usa: “è una buona forchetta”</w:t>
      </w:r>
    </w:p>
    <w:p w14:paraId="45B5CCAF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luogo invece delle persone: “la panchina della Nazionale ha preso le sue decisioni”</w:t>
      </w:r>
    </w:p>
    <w:p w14:paraId="6A7A212D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6A579FC0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3E9871E0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lastRenderedPageBreak/>
        <w:t>SINEDDOCHE: simile alla metonimia, ma la parola usata al posto di quella sostituita intrattiene con questa una relazione di tipo maggiore-minore:</w:t>
      </w:r>
    </w:p>
    <w:p w14:paraId="79557224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la parte per il tutto: “apparve una vela all’orizzonte”</w:t>
      </w:r>
    </w:p>
    <w:p w14:paraId="5E08D220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tutto per la parte: “il mondo non mi capisce”</w:t>
      </w:r>
    </w:p>
    <w:p w14:paraId="137209F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genere per la specie e viceversa: “il felino fece un balzo e sparì”</w:t>
      </w:r>
    </w:p>
    <w:p w14:paraId="18F60C20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il singolare per il plurale e viceversa: “l’inglese è molto più sportivo dell’italiano”</w:t>
      </w:r>
    </w:p>
    <w:p w14:paraId="323BD99A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3D17C8B4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547B8079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SINESTESIA: associazione all’interno di un’unica immagine di nomi e aggettivi appartenenti a sfere sensoriali diverse</w:t>
      </w:r>
    </w:p>
    <w:p w14:paraId="20FC8F0E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>Es. “colore caldo”</w:t>
      </w:r>
    </w:p>
    <w:p w14:paraId="1408D18C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  <w:r>
        <w:rPr>
          <w:color w:val="000000" w:themeColor="text1"/>
        </w:rPr>
        <w:t xml:space="preserve">      “urlo nero”</w:t>
      </w:r>
    </w:p>
    <w:p w14:paraId="315BA9F3" w14:textId="77777777" w:rsidR="00EF4767" w:rsidRDefault="00EF4767" w:rsidP="00EF4767">
      <w:pPr>
        <w:tabs>
          <w:tab w:val="left" w:pos="669"/>
        </w:tabs>
        <w:rPr>
          <w:color w:val="000000" w:themeColor="text1"/>
        </w:rPr>
      </w:pPr>
    </w:p>
    <w:p w14:paraId="24938AB3" w14:textId="177BEA05" w:rsidR="00EF4767" w:rsidRPr="00C033C9" w:rsidRDefault="00EF4767" w:rsidP="00EF4767">
      <w:pPr>
        <w:tabs>
          <w:tab w:val="left" w:pos="669"/>
        </w:tabs>
        <w:rPr>
          <w:color w:val="000000" w:themeColor="text1"/>
        </w:rPr>
      </w:pPr>
      <w:r w:rsidRPr="005A3F79">
        <w:rPr>
          <w:color w:val="000000" w:themeColor="text1"/>
          <w:highlight w:val="yellow"/>
        </w:rPr>
        <w:t>*</w:t>
      </w:r>
      <w:r w:rsidR="005A3F79" w:rsidRPr="005A3F79">
        <w:rPr>
          <w:color w:val="000000" w:themeColor="text1"/>
          <w:highlight w:val="yellow"/>
        </w:rPr>
        <w:t>es. 2</w:t>
      </w:r>
      <w:r w:rsidR="00564806">
        <w:rPr>
          <w:color w:val="000000" w:themeColor="text1"/>
          <w:highlight w:val="yellow"/>
        </w:rPr>
        <w:t>3</w:t>
      </w:r>
    </w:p>
    <w:p w14:paraId="79F0CBCB" w14:textId="77777777" w:rsidR="001B376B" w:rsidRDefault="001B376B"/>
    <w:sectPr w:rsidR="001B3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F Circular Lati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A6A27"/>
    <w:multiLevelType w:val="multilevel"/>
    <w:tmpl w:val="741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E3EE6"/>
    <w:multiLevelType w:val="multilevel"/>
    <w:tmpl w:val="6C1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F3F69"/>
    <w:multiLevelType w:val="multilevel"/>
    <w:tmpl w:val="CEEC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A7720D"/>
    <w:multiLevelType w:val="multilevel"/>
    <w:tmpl w:val="5D2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31E6E"/>
    <w:multiLevelType w:val="hybridMultilevel"/>
    <w:tmpl w:val="4F169596"/>
    <w:lvl w:ilvl="0" w:tplc="03D4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654B3"/>
    <w:multiLevelType w:val="multilevel"/>
    <w:tmpl w:val="498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67"/>
    <w:rsid w:val="0007410C"/>
    <w:rsid w:val="001B376B"/>
    <w:rsid w:val="00282E1F"/>
    <w:rsid w:val="004E7A99"/>
    <w:rsid w:val="00564806"/>
    <w:rsid w:val="005A3F79"/>
    <w:rsid w:val="005C2A8E"/>
    <w:rsid w:val="009B27A8"/>
    <w:rsid w:val="00C63696"/>
    <w:rsid w:val="00C63BF2"/>
    <w:rsid w:val="00E403CD"/>
    <w:rsid w:val="00E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CFD60"/>
  <w15:chartTrackingRefBased/>
  <w15:docId w15:val="{BC277B89-B126-9748-AF5E-0EE00611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76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76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476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F4767"/>
    <w:rPr>
      <w:b/>
      <w:bCs/>
    </w:rPr>
  </w:style>
  <w:style w:type="character" w:customStyle="1" w:styleId="apple-converted-space">
    <w:name w:val="apple-converted-space"/>
    <w:basedOn w:val="Carpredefinitoparagrafo"/>
    <w:rsid w:val="00EF4767"/>
  </w:style>
  <w:style w:type="character" w:styleId="Enfasicorsivo">
    <w:name w:val="Emphasis"/>
    <w:basedOn w:val="Carpredefinitoparagrafo"/>
    <w:uiPriority w:val="20"/>
    <w:qFormat/>
    <w:rsid w:val="00EF4767"/>
    <w:rPr>
      <w:i/>
      <w:iCs/>
    </w:rPr>
  </w:style>
  <w:style w:type="table" w:styleId="Grigliatabella">
    <w:name w:val="Table Grid"/>
    <w:basedOn w:val="Tabellanormale"/>
    <w:uiPriority w:val="39"/>
    <w:rsid w:val="00E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6</cp:revision>
  <dcterms:created xsi:type="dcterms:W3CDTF">2021-09-17T10:13:00Z</dcterms:created>
  <dcterms:modified xsi:type="dcterms:W3CDTF">2022-09-23T12:31:00Z</dcterms:modified>
</cp:coreProperties>
</file>