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9845F" w14:textId="14DE5996" w:rsidR="00FF0D7F" w:rsidRPr="00437F86" w:rsidRDefault="00DE79AE" w:rsidP="00FF0D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FF0D7F" w:rsidRPr="00437F86">
        <w:rPr>
          <w:rFonts w:ascii="Times New Roman" w:hAnsi="Times New Roman" w:cs="Times New Roman"/>
          <w:b/>
          <w:bCs/>
        </w:rPr>
        <w:t xml:space="preserve">. Individuare i verbi usati transitivamente </w:t>
      </w:r>
      <w:r w:rsidR="00FF0D7F">
        <w:rPr>
          <w:rFonts w:ascii="Times New Roman" w:hAnsi="Times New Roman" w:cs="Times New Roman"/>
          <w:b/>
          <w:bCs/>
        </w:rPr>
        <w:t xml:space="preserve">(T) </w:t>
      </w:r>
      <w:r w:rsidR="00FF0D7F" w:rsidRPr="00437F86">
        <w:rPr>
          <w:rFonts w:ascii="Times New Roman" w:hAnsi="Times New Roman" w:cs="Times New Roman"/>
          <w:b/>
          <w:bCs/>
        </w:rPr>
        <w:t>e quelli usati intransitivamente</w:t>
      </w:r>
      <w:r w:rsidR="00FF0D7F">
        <w:rPr>
          <w:rFonts w:ascii="Times New Roman" w:hAnsi="Times New Roman" w:cs="Times New Roman"/>
          <w:b/>
          <w:bCs/>
        </w:rPr>
        <w:t xml:space="preserve"> (IN)</w:t>
      </w:r>
    </w:p>
    <w:p w14:paraId="248FC8F1" w14:textId="638BC797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1. T</w:t>
      </w:r>
    </w:p>
    <w:p w14:paraId="50A638D5" w14:textId="42A5EB49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2. IN</w:t>
      </w:r>
    </w:p>
    <w:p w14:paraId="13DF2011" w14:textId="119953F5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3. IN</w:t>
      </w:r>
    </w:p>
    <w:p w14:paraId="3AD87579" w14:textId="2D18B909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4. T</w:t>
      </w:r>
    </w:p>
    <w:p w14:paraId="5DE65A0E" w14:textId="287F5ED2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5. T</w:t>
      </w:r>
    </w:p>
    <w:p w14:paraId="1782ADA7" w14:textId="6ED33FCD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6. T</w:t>
      </w:r>
    </w:p>
    <w:p w14:paraId="0B4C9B3D" w14:textId="2024DB2D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7. IN</w:t>
      </w:r>
    </w:p>
    <w:p w14:paraId="4951D939" w14:textId="0F3AE917" w:rsidR="00FF0D7F" w:rsidRPr="00FD6366" w:rsidRDefault="00FF0D7F" w:rsidP="00FF0D7F">
      <w:pPr>
        <w:rPr>
          <w:rFonts w:ascii="Times New Roman" w:hAnsi="Times New Roman" w:cs="Times New Roman"/>
          <w:lang w:val="en-US"/>
        </w:rPr>
      </w:pPr>
      <w:r w:rsidRPr="00FD6366">
        <w:rPr>
          <w:rFonts w:ascii="Times New Roman" w:hAnsi="Times New Roman" w:cs="Times New Roman"/>
          <w:lang w:val="en-US"/>
        </w:rPr>
        <w:t>8. T</w:t>
      </w:r>
    </w:p>
    <w:p w14:paraId="02999429" w14:textId="401B762F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</w:t>
      </w:r>
    </w:p>
    <w:p w14:paraId="12BD9E24" w14:textId="76136613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IN</w:t>
      </w:r>
    </w:p>
    <w:p w14:paraId="3963E162" w14:textId="613FE3CE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</w:t>
      </w:r>
    </w:p>
    <w:p w14:paraId="36FD0337" w14:textId="1408E474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T</w:t>
      </w:r>
    </w:p>
    <w:p w14:paraId="44D3C5DA" w14:textId="46687017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IN</w:t>
      </w:r>
    </w:p>
    <w:p w14:paraId="1CB56A4B" w14:textId="4463DED5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T</w:t>
      </w:r>
    </w:p>
    <w:p w14:paraId="1337F1D6" w14:textId="7C478EAE" w:rsidR="00FF0D7F" w:rsidRPr="00812102" w:rsidRDefault="00FF0D7F" w:rsidP="00FF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C27ECF">
        <w:rPr>
          <w:rFonts w:ascii="Times New Roman" w:hAnsi="Times New Roman" w:cs="Times New Roman"/>
        </w:rPr>
        <w:t xml:space="preserve"> IN</w:t>
      </w:r>
    </w:p>
    <w:p w14:paraId="77623592" w14:textId="2C31434B" w:rsidR="00045BEB" w:rsidRDefault="00045BEB" w:rsidP="00FF0D7F"/>
    <w:p w14:paraId="12B5A6CF" w14:textId="21888EEA" w:rsidR="007E2AA3" w:rsidRPr="00380EFD" w:rsidRDefault="00DE79AE" w:rsidP="007E2AA3">
      <w:pPr>
        <w:rPr>
          <w:rFonts w:ascii="Georgia" w:hAnsi="Georgia"/>
          <w:b/>
          <w:bCs/>
          <w:color w:val="000000"/>
          <w:shd w:val="clear" w:color="auto" w:fill="FAFFF4"/>
        </w:rPr>
      </w:pPr>
      <w:r>
        <w:rPr>
          <w:rFonts w:ascii="Times New Roman" w:hAnsi="Times New Roman" w:cs="Times New Roman"/>
          <w:b/>
          <w:bCs/>
        </w:rPr>
        <w:t>9</w:t>
      </w:r>
      <w:r w:rsidR="007E2AA3" w:rsidRPr="00975C14">
        <w:rPr>
          <w:rFonts w:ascii="Times New Roman" w:hAnsi="Times New Roman" w:cs="Times New Roman"/>
          <w:b/>
          <w:bCs/>
        </w:rPr>
        <w:t>. Individua il soggetto</w:t>
      </w:r>
    </w:p>
    <w:p w14:paraId="1CE4F3C4" w14:textId="65984F4A" w:rsidR="007E2AA3" w:rsidRPr="007E2AA3" w:rsidRDefault="007E2AA3" w:rsidP="007E2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Essi, sottinteso</w:t>
      </w:r>
      <w:r w:rsidRPr="00E270E9">
        <w:rPr>
          <w:rFonts w:ascii="Times New Roman" w:hAnsi="Times New Roman" w:cs="Times New Roman"/>
        </w:rPr>
        <w:t>.</w:t>
      </w:r>
    </w:p>
    <w:p w14:paraId="3C4AF9A0" w14:textId="37EDE53D" w:rsidR="007E2AA3" w:rsidRPr="00E270E9" w:rsidRDefault="007E2AA3" w:rsidP="007E2AA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2. </w:t>
      </w:r>
      <w:r w:rsidRPr="00E270E9">
        <w:rPr>
          <w:rFonts w:ascii="Times New Roman" w:hAnsi="Times New Roman" w:cs="Times New Roman"/>
          <w:color w:val="000000" w:themeColor="text1"/>
        </w:rPr>
        <w:t>La spedizione.</w:t>
      </w:r>
    </w:p>
    <w:p w14:paraId="23574046" w14:textId="7E26F765" w:rsidR="007E2AA3" w:rsidRPr="00E270E9" w:rsidRDefault="007E2AA3" w:rsidP="007E2AA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3. 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U</w:t>
      </w:r>
      <w:r w:rsidRPr="00EB6C7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n temporale.</w:t>
      </w:r>
    </w:p>
    <w:p w14:paraId="70E348E7" w14:textId="46E93065" w:rsidR="007E2AA3" w:rsidRPr="00E270E9" w:rsidRDefault="007E2AA3" w:rsidP="007E2AA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4. </w:t>
      </w:r>
      <w:r>
        <w:rPr>
          <w:rFonts w:ascii="Times New Roman" w:hAnsi="Times New Roman" w:cs="Times New Roman"/>
        </w:rPr>
        <w:t>Egli, sottinteso</w:t>
      </w:r>
      <w:r w:rsidRPr="00E270E9">
        <w:rPr>
          <w:rFonts w:ascii="Times New Roman" w:hAnsi="Times New Roman" w:cs="Times New Roman"/>
        </w:rPr>
        <w:t>.</w:t>
      </w:r>
    </w:p>
    <w:p w14:paraId="2F4B949A" w14:textId="27DE4AE3" w:rsidR="007E2AA3" w:rsidRPr="007E2AA3" w:rsidRDefault="007E2AA3" w:rsidP="007E2AA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5.</w:t>
      </w:r>
      <w:r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D</w:t>
      </w:r>
      <w:r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>elle formiche.</w:t>
      </w:r>
    </w:p>
    <w:p w14:paraId="1BE7D733" w14:textId="77777777" w:rsidR="007E2AA3" w:rsidRDefault="007E2AA3" w:rsidP="007E2AA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 G</w:t>
      </w:r>
      <w:r w:rsidRPr="00EB6C71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li uccelli</w:t>
      </w:r>
      <w:r w:rsidRPr="00E270E9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561E91DA" w14:textId="77777777" w:rsidR="007E2AA3" w:rsidRDefault="007E2AA3" w:rsidP="007E2AA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7. G</w:t>
      </w:r>
      <w:r w:rsidRPr="00D81DA7">
        <w:rPr>
          <w:rFonts w:ascii="Times New Roman" w:eastAsia="Times New Roman" w:hAnsi="Times New Roman" w:cs="Times New Roman"/>
          <w:color w:val="000000" w:themeColor="text1"/>
          <w:lang w:eastAsia="it-IT"/>
        </w:rPr>
        <w:t>li zii.</w:t>
      </w:r>
    </w:p>
    <w:p w14:paraId="64F4D901" w14:textId="0D33699D" w:rsidR="007E2AA3" w:rsidRPr="007E2AA3" w:rsidRDefault="007E2AA3" w:rsidP="007E2AA3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8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D</w:t>
      </w:r>
      <w:r w:rsidRPr="00A8657E">
        <w:rPr>
          <w:rFonts w:ascii="Times New Roman" w:eastAsia="Times New Roman" w:hAnsi="Times New Roman" w:cs="Times New Roman"/>
          <w:color w:val="000000" w:themeColor="text1"/>
          <w:lang w:eastAsia="it-IT"/>
        </w:rPr>
        <w:t>ei cani.</w:t>
      </w:r>
    </w:p>
    <w:p w14:paraId="78EF62FE" w14:textId="5C3E06F0" w:rsidR="007E2AA3" w:rsidRDefault="007E2AA3" w:rsidP="00FF0D7F"/>
    <w:p w14:paraId="529D1BF3" w14:textId="70460F4B" w:rsidR="00FB28B2" w:rsidRDefault="00FB28B2" w:rsidP="00FF0D7F"/>
    <w:p w14:paraId="1A519D15" w14:textId="630C99B9" w:rsidR="00FB28B2" w:rsidRPr="007741EC" w:rsidRDefault="00DE79AE" w:rsidP="00FB28B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</w:t>
      </w:r>
      <w:r w:rsidR="00FB28B2" w:rsidRPr="007741EC">
        <w:rPr>
          <w:rFonts w:ascii="Times New Roman" w:hAnsi="Times New Roman" w:cs="Times New Roman"/>
          <w:b/>
          <w:bCs/>
        </w:rPr>
        <w:t xml:space="preserve">. Distinguere congiunzioni coordinanti e subordinanti </w:t>
      </w:r>
    </w:p>
    <w:p w14:paraId="4803F0B7" w14:textId="03293B01" w:rsidR="00FB28B2" w:rsidRPr="00812102" w:rsidRDefault="00FB28B2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EB73B4">
        <w:rPr>
          <w:rFonts w:ascii="Times New Roman" w:hAnsi="Times New Roman" w:cs="Times New Roman"/>
          <w:i/>
          <w:iCs/>
        </w:rPr>
        <w:t>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coordinante (copulativa)</w:t>
      </w:r>
    </w:p>
    <w:p w14:paraId="7796ABC0" w14:textId="41445D3F" w:rsidR="00FB28B2" w:rsidRPr="00812102" w:rsidRDefault="00FB28B2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50B4D" w:rsidRPr="00EB73B4">
        <w:rPr>
          <w:rFonts w:ascii="Times New Roman" w:hAnsi="Times New Roman" w:cs="Times New Roman"/>
          <w:i/>
          <w:iCs/>
        </w:rPr>
        <w:t>i</w:t>
      </w:r>
      <w:r w:rsidRPr="00EB73B4">
        <w:rPr>
          <w:rFonts w:ascii="Times New Roman" w:hAnsi="Times New Roman" w:cs="Times New Roman"/>
          <w:i/>
          <w:iCs/>
        </w:rPr>
        <w:t>noltre</w:t>
      </w:r>
      <w:r w:rsidR="00750B4D">
        <w:rPr>
          <w:rFonts w:ascii="Times New Roman" w:hAnsi="Times New Roman" w:cs="Times New Roman"/>
        </w:rPr>
        <w:t xml:space="preserve"> = </w:t>
      </w:r>
      <w:proofErr w:type="spellStart"/>
      <w:r w:rsidR="00750B4D">
        <w:rPr>
          <w:rFonts w:ascii="Times New Roman" w:hAnsi="Times New Roman" w:cs="Times New Roman"/>
        </w:rPr>
        <w:t>cong</w:t>
      </w:r>
      <w:proofErr w:type="spellEnd"/>
      <w:r w:rsidR="00750B4D">
        <w:rPr>
          <w:rFonts w:ascii="Times New Roman" w:hAnsi="Times New Roman" w:cs="Times New Roman"/>
        </w:rPr>
        <w:t>. coordinante (copulativa</w:t>
      </w:r>
      <w:r w:rsidR="00A62203">
        <w:rPr>
          <w:rFonts w:ascii="Times New Roman" w:hAnsi="Times New Roman" w:cs="Times New Roman"/>
        </w:rPr>
        <w:t xml:space="preserve">, si può sostituire con </w:t>
      </w:r>
      <w:r w:rsidR="00A62203" w:rsidRPr="00A62203">
        <w:rPr>
          <w:rFonts w:ascii="Times New Roman" w:hAnsi="Times New Roman" w:cs="Times New Roman"/>
          <w:i/>
          <w:iCs/>
        </w:rPr>
        <w:t>e</w:t>
      </w:r>
      <w:r w:rsidR="00750B4D">
        <w:rPr>
          <w:rFonts w:ascii="Times New Roman" w:hAnsi="Times New Roman" w:cs="Times New Roman"/>
        </w:rPr>
        <w:t>)</w:t>
      </w:r>
    </w:p>
    <w:p w14:paraId="1241F2A1" w14:textId="519DA28E" w:rsidR="00FB28B2" w:rsidRPr="00812102" w:rsidRDefault="00FB28B2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B73B4">
        <w:rPr>
          <w:rFonts w:ascii="Times New Roman" w:hAnsi="Times New Roman" w:cs="Times New Roman"/>
          <w:i/>
          <w:iCs/>
        </w:rPr>
        <w:t>per</w:t>
      </w:r>
      <w:r>
        <w:rPr>
          <w:rFonts w:ascii="Times New Roman" w:hAnsi="Times New Roman" w:cs="Times New Roman"/>
        </w:rPr>
        <w:t xml:space="preserve"> </w:t>
      </w:r>
      <w:r w:rsidR="00750B4D">
        <w:rPr>
          <w:rFonts w:ascii="Times New Roman" w:hAnsi="Times New Roman" w:cs="Times New Roman"/>
        </w:rPr>
        <w:t xml:space="preserve">= </w:t>
      </w:r>
      <w:proofErr w:type="spellStart"/>
      <w:r w:rsidR="00750B4D">
        <w:rPr>
          <w:rFonts w:ascii="Times New Roman" w:hAnsi="Times New Roman" w:cs="Times New Roman"/>
        </w:rPr>
        <w:t>cong</w:t>
      </w:r>
      <w:proofErr w:type="spellEnd"/>
      <w:r w:rsidR="00750B4D">
        <w:rPr>
          <w:rFonts w:ascii="Times New Roman" w:hAnsi="Times New Roman" w:cs="Times New Roman"/>
        </w:rPr>
        <w:t>. subordinante (finale</w:t>
      </w:r>
      <w:r w:rsidR="00A62203">
        <w:rPr>
          <w:rFonts w:ascii="Times New Roman" w:hAnsi="Times New Roman" w:cs="Times New Roman"/>
        </w:rPr>
        <w:t xml:space="preserve">, </w:t>
      </w:r>
      <w:r w:rsidR="00A62203">
        <w:rPr>
          <w:rFonts w:ascii="Times New Roman" w:hAnsi="Times New Roman" w:cs="Times New Roman"/>
        </w:rPr>
        <w:t xml:space="preserve">si può sostituire con </w:t>
      </w:r>
      <w:r w:rsidR="00A62203">
        <w:rPr>
          <w:rFonts w:ascii="Times New Roman" w:hAnsi="Times New Roman" w:cs="Times New Roman"/>
        </w:rPr>
        <w:t>“</w:t>
      </w:r>
      <w:r w:rsidR="00A62203">
        <w:rPr>
          <w:rFonts w:ascii="Times New Roman" w:hAnsi="Times New Roman" w:cs="Times New Roman"/>
          <w:i/>
          <w:iCs/>
        </w:rPr>
        <w:t>affinché</w:t>
      </w:r>
      <w:r w:rsidR="00A62203">
        <w:rPr>
          <w:rFonts w:ascii="Times New Roman" w:hAnsi="Times New Roman" w:cs="Times New Roman"/>
        </w:rPr>
        <w:t xml:space="preserve"> io ci sia”</w:t>
      </w:r>
      <w:r w:rsidR="00750B4D">
        <w:rPr>
          <w:rFonts w:ascii="Times New Roman" w:hAnsi="Times New Roman" w:cs="Times New Roman"/>
        </w:rPr>
        <w:t>)</w:t>
      </w:r>
    </w:p>
    <w:p w14:paraId="0705D4E5" w14:textId="058173B0" w:rsidR="00FB28B2" w:rsidRDefault="00FB28B2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DC48D9" w:rsidRPr="00EB73B4">
        <w:rPr>
          <w:rFonts w:ascii="Times New Roman" w:hAnsi="Times New Roman" w:cs="Times New Roman"/>
          <w:i/>
          <w:iCs/>
        </w:rPr>
        <w:t>quando</w:t>
      </w:r>
      <w:r w:rsidR="00DC48D9">
        <w:rPr>
          <w:rFonts w:ascii="Times New Roman" w:hAnsi="Times New Roman" w:cs="Times New Roman"/>
        </w:rPr>
        <w:t xml:space="preserve"> = </w:t>
      </w:r>
      <w:proofErr w:type="spellStart"/>
      <w:r w:rsidR="00DC48D9">
        <w:rPr>
          <w:rFonts w:ascii="Times New Roman" w:hAnsi="Times New Roman" w:cs="Times New Roman"/>
        </w:rPr>
        <w:t>cong</w:t>
      </w:r>
      <w:proofErr w:type="spellEnd"/>
      <w:r w:rsidR="00DC48D9">
        <w:rPr>
          <w:rFonts w:ascii="Times New Roman" w:hAnsi="Times New Roman" w:cs="Times New Roman"/>
        </w:rPr>
        <w:t>. subordinante (temporale)</w:t>
      </w:r>
    </w:p>
    <w:p w14:paraId="523FCA61" w14:textId="0E47C9A0" w:rsidR="00945D0A" w:rsidRPr="00812102" w:rsidRDefault="00945D0A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EB73B4">
        <w:rPr>
          <w:rFonts w:ascii="Times New Roman" w:hAnsi="Times New Roman" w:cs="Times New Roman"/>
          <w:i/>
          <w:iCs/>
        </w:rPr>
        <w:t>perché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subordinante (finale</w:t>
      </w:r>
      <w:r w:rsidR="00A62203" w:rsidRPr="00A62203">
        <w:rPr>
          <w:rFonts w:ascii="Times New Roman" w:hAnsi="Times New Roman" w:cs="Times New Roman"/>
        </w:rPr>
        <w:t xml:space="preserve"> </w:t>
      </w:r>
      <w:r w:rsidR="00A62203">
        <w:rPr>
          <w:rFonts w:ascii="Times New Roman" w:hAnsi="Times New Roman" w:cs="Times New Roman"/>
        </w:rPr>
        <w:t xml:space="preserve">si può sostituire con </w:t>
      </w:r>
      <w:r w:rsidR="00A62203">
        <w:rPr>
          <w:rFonts w:ascii="Times New Roman" w:hAnsi="Times New Roman" w:cs="Times New Roman"/>
          <w:i/>
          <w:iCs/>
        </w:rPr>
        <w:t>affinché</w:t>
      </w:r>
      <w:r>
        <w:rPr>
          <w:rFonts w:ascii="Times New Roman" w:hAnsi="Times New Roman" w:cs="Times New Roman"/>
        </w:rPr>
        <w:t xml:space="preserve">) </w:t>
      </w:r>
    </w:p>
    <w:p w14:paraId="7451EFC8" w14:textId="007D576D" w:rsidR="00FB28B2" w:rsidRDefault="00FB28B2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945D0A" w:rsidRPr="00EB73B4">
        <w:rPr>
          <w:rFonts w:ascii="Times New Roman" w:hAnsi="Times New Roman" w:cs="Times New Roman"/>
          <w:i/>
          <w:iCs/>
        </w:rPr>
        <w:t>oppure</w:t>
      </w:r>
      <w:r w:rsidR="00945D0A">
        <w:rPr>
          <w:rFonts w:ascii="Times New Roman" w:hAnsi="Times New Roman" w:cs="Times New Roman"/>
        </w:rPr>
        <w:t xml:space="preserve"> = </w:t>
      </w:r>
      <w:proofErr w:type="spellStart"/>
      <w:r w:rsidR="00945D0A">
        <w:rPr>
          <w:rFonts w:ascii="Times New Roman" w:hAnsi="Times New Roman" w:cs="Times New Roman"/>
        </w:rPr>
        <w:t>cong</w:t>
      </w:r>
      <w:proofErr w:type="spellEnd"/>
      <w:r w:rsidR="00945D0A">
        <w:rPr>
          <w:rFonts w:ascii="Times New Roman" w:hAnsi="Times New Roman" w:cs="Times New Roman"/>
        </w:rPr>
        <w:t>. coordinante (disgiuntiva)</w:t>
      </w:r>
    </w:p>
    <w:p w14:paraId="55EEA94C" w14:textId="05F78847" w:rsidR="00945D0A" w:rsidRDefault="00FB28B2" w:rsidP="00945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945D0A" w:rsidRPr="00EB73B4">
        <w:rPr>
          <w:rFonts w:ascii="Times New Roman" w:hAnsi="Times New Roman" w:cs="Times New Roman"/>
          <w:i/>
          <w:iCs/>
        </w:rPr>
        <w:t>cioè</w:t>
      </w:r>
      <w:r w:rsidR="00945D0A">
        <w:rPr>
          <w:rFonts w:ascii="Times New Roman" w:hAnsi="Times New Roman" w:cs="Times New Roman"/>
        </w:rPr>
        <w:t xml:space="preserve"> = </w:t>
      </w:r>
      <w:proofErr w:type="spellStart"/>
      <w:r w:rsidR="00945D0A">
        <w:rPr>
          <w:rFonts w:ascii="Times New Roman" w:hAnsi="Times New Roman" w:cs="Times New Roman"/>
        </w:rPr>
        <w:t>cong</w:t>
      </w:r>
      <w:proofErr w:type="spellEnd"/>
      <w:r w:rsidR="00945D0A">
        <w:rPr>
          <w:rFonts w:ascii="Times New Roman" w:hAnsi="Times New Roman" w:cs="Times New Roman"/>
        </w:rPr>
        <w:t>. coordinante (esplicativa)</w:t>
      </w:r>
    </w:p>
    <w:p w14:paraId="0433C08C" w14:textId="59FF2D26" w:rsidR="00945D0A" w:rsidRDefault="00945D0A" w:rsidP="00945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945D0A">
        <w:rPr>
          <w:rFonts w:ascii="Times New Roman" w:hAnsi="Times New Roman" w:cs="Times New Roman"/>
        </w:rPr>
        <w:t xml:space="preserve"> </w:t>
      </w:r>
      <w:r w:rsidRPr="00EB73B4">
        <w:rPr>
          <w:rFonts w:ascii="Times New Roman" w:hAnsi="Times New Roman" w:cs="Times New Roman"/>
          <w:i/>
          <w:iCs/>
        </w:rPr>
        <w:t>perché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 xml:space="preserve">. subordinante (causale) – </w:t>
      </w:r>
      <w:r w:rsidR="00EB73B4" w:rsidRPr="00EB73B4">
        <w:rPr>
          <w:rFonts w:ascii="Times New Roman" w:hAnsi="Times New Roman" w:cs="Times New Roman"/>
          <w:i/>
          <w:iCs/>
        </w:rPr>
        <w:t>invece</w:t>
      </w:r>
      <w:r w:rsidR="00EB73B4">
        <w:rPr>
          <w:rFonts w:ascii="Times New Roman" w:hAnsi="Times New Roman" w:cs="Times New Roman"/>
        </w:rPr>
        <w:t xml:space="preserve"> = </w:t>
      </w:r>
      <w:proofErr w:type="spellStart"/>
      <w:r w:rsidR="00EB73B4">
        <w:rPr>
          <w:rFonts w:ascii="Times New Roman" w:hAnsi="Times New Roman" w:cs="Times New Roman"/>
        </w:rPr>
        <w:t>cong</w:t>
      </w:r>
      <w:proofErr w:type="spellEnd"/>
      <w:r w:rsidR="00EB73B4">
        <w:rPr>
          <w:rFonts w:ascii="Times New Roman" w:hAnsi="Times New Roman" w:cs="Times New Roman"/>
        </w:rPr>
        <w:t>. coordinante (avversativa</w:t>
      </w:r>
      <w:r w:rsidR="00A62203">
        <w:rPr>
          <w:rFonts w:ascii="Times New Roman" w:hAnsi="Times New Roman" w:cs="Times New Roman"/>
        </w:rPr>
        <w:t xml:space="preserve">, si può sostituire con </w:t>
      </w:r>
      <w:r w:rsidR="00A62203">
        <w:rPr>
          <w:rFonts w:ascii="Times New Roman" w:hAnsi="Times New Roman" w:cs="Times New Roman"/>
          <w:i/>
          <w:iCs/>
        </w:rPr>
        <w:t>ma</w:t>
      </w:r>
      <w:r w:rsidR="00EB73B4">
        <w:rPr>
          <w:rFonts w:ascii="Times New Roman" w:hAnsi="Times New Roman" w:cs="Times New Roman"/>
        </w:rPr>
        <w:t xml:space="preserve">) – </w:t>
      </w:r>
      <w:r w:rsidR="00EB73B4" w:rsidRPr="00EB73B4">
        <w:rPr>
          <w:rFonts w:ascii="Times New Roman" w:hAnsi="Times New Roman" w:cs="Times New Roman"/>
          <w:i/>
          <w:iCs/>
        </w:rPr>
        <w:t>e</w:t>
      </w:r>
      <w:r w:rsidR="00EB73B4">
        <w:rPr>
          <w:rFonts w:ascii="Times New Roman" w:hAnsi="Times New Roman" w:cs="Times New Roman"/>
        </w:rPr>
        <w:t xml:space="preserve"> = </w:t>
      </w:r>
      <w:proofErr w:type="spellStart"/>
      <w:r w:rsidR="00EB73B4">
        <w:rPr>
          <w:rFonts w:ascii="Times New Roman" w:hAnsi="Times New Roman" w:cs="Times New Roman"/>
        </w:rPr>
        <w:t>cong</w:t>
      </w:r>
      <w:proofErr w:type="spellEnd"/>
      <w:r w:rsidR="00EB73B4">
        <w:rPr>
          <w:rFonts w:ascii="Times New Roman" w:hAnsi="Times New Roman" w:cs="Times New Roman"/>
        </w:rPr>
        <w:t>. coordinante (copulativa)</w:t>
      </w:r>
    </w:p>
    <w:p w14:paraId="3F0ACB62" w14:textId="5F8AC2CE" w:rsidR="00EB73B4" w:rsidRDefault="00EB73B4" w:rsidP="00945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EB73B4">
        <w:rPr>
          <w:rFonts w:ascii="Times New Roman" w:hAnsi="Times New Roman" w:cs="Times New Roman"/>
          <w:i/>
          <w:iCs/>
        </w:rPr>
        <w:t>eppure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coordinante (avversativa</w:t>
      </w:r>
      <w:r w:rsidR="00A62203">
        <w:rPr>
          <w:rFonts w:ascii="Times New Roman" w:hAnsi="Times New Roman" w:cs="Times New Roman"/>
        </w:rPr>
        <w:t xml:space="preserve">, si può sostituire con </w:t>
      </w:r>
      <w:r w:rsidR="00A62203">
        <w:rPr>
          <w:rFonts w:ascii="Times New Roman" w:hAnsi="Times New Roman" w:cs="Times New Roman"/>
          <w:i/>
          <w:iCs/>
        </w:rPr>
        <w:t>ma</w:t>
      </w:r>
      <w:r>
        <w:rPr>
          <w:rFonts w:ascii="Times New Roman" w:hAnsi="Times New Roman" w:cs="Times New Roman"/>
        </w:rPr>
        <w:t>)</w:t>
      </w:r>
    </w:p>
    <w:p w14:paraId="1B1E94AF" w14:textId="287191F3" w:rsidR="00EB73B4" w:rsidRDefault="00EB73B4" w:rsidP="00945D0A">
      <w:pPr>
        <w:rPr>
          <w:rFonts w:ascii="Times New Roman" w:hAnsi="Times New Roman" w:cs="Times New Roman"/>
        </w:rPr>
      </w:pPr>
      <w:r w:rsidRPr="00CC66E7">
        <w:rPr>
          <w:rFonts w:ascii="Times New Roman" w:hAnsi="Times New Roman" w:cs="Times New Roman"/>
        </w:rPr>
        <w:t xml:space="preserve">10. </w:t>
      </w:r>
      <w:r w:rsidR="00CC66E7" w:rsidRPr="005219B5">
        <w:rPr>
          <w:rFonts w:ascii="Times New Roman" w:hAnsi="Times New Roman" w:cs="Times New Roman"/>
          <w:i/>
          <w:iCs/>
        </w:rPr>
        <w:t>che</w:t>
      </w:r>
      <w:r w:rsidR="00CC66E7">
        <w:rPr>
          <w:rFonts w:ascii="Times New Roman" w:hAnsi="Times New Roman" w:cs="Times New Roman"/>
        </w:rPr>
        <w:t xml:space="preserve"> = </w:t>
      </w:r>
      <w:proofErr w:type="spellStart"/>
      <w:r w:rsidR="00CC66E7">
        <w:rPr>
          <w:rFonts w:ascii="Times New Roman" w:hAnsi="Times New Roman" w:cs="Times New Roman"/>
        </w:rPr>
        <w:t>cong</w:t>
      </w:r>
      <w:proofErr w:type="spellEnd"/>
      <w:r w:rsidR="00CC66E7">
        <w:rPr>
          <w:rFonts w:ascii="Times New Roman" w:hAnsi="Times New Roman" w:cs="Times New Roman"/>
        </w:rPr>
        <w:t>. subordinante (introduce oggettiva)</w:t>
      </w:r>
      <w:r w:rsidR="00CC66E7" w:rsidRPr="00CC66E7">
        <w:rPr>
          <w:rFonts w:ascii="Times New Roman" w:hAnsi="Times New Roman" w:cs="Times New Roman"/>
        </w:rPr>
        <w:t xml:space="preserve"> </w:t>
      </w:r>
      <w:r w:rsidR="00CC66E7">
        <w:rPr>
          <w:rFonts w:ascii="Times New Roman" w:hAnsi="Times New Roman" w:cs="Times New Roman"/>
        </w:rPr>
        <w:t xml:space="preserve">– </w:t>
      </w:r>
      <w:r w:rsidRPr="00CC66E7">
        <w:rPr>
          <w:rFonts w:ascii="Times New Roman" w:hAnsi="Times New Roman" w:cs="Times New Roman"/>
          <w:i/>
          <w:iCs/>
        </w:rPr>
        <w:t>né</w:t>
      </w:r>
      <w:r w:rsidRPr="00CC66E7">
        <w:rPr>
          <w:rFonts w:ascii="Times New Roman" w:hAnsi="Times New Roman" w:cs="Times New Roman"/>
        </w:rPr>
        <w:t xml:space="preserve"> = </w:t>
      </w:r>
      <w:proofErr w:type="spellStart"/>
      <w:r w:rsidRPr="00CC66E7">
        <w:rPr>
          <w:rFonts w:ascii="Times New Roman" w:hAnsi="Times New Roman" w:cs="Times New Roman"/>
        </w:rPr>
        <w:t>cong</w:t>
      </w:r>
      <w:proofErr w:type="spellEnd"/>
      <w:r w:rsidRPr="00CC66E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coordinante (copulativa</w:t>
      </w:r>
      <w:r w:rsidR="00A62203">
        <w:rPr>
          <w:rFonts w:ascii="Times New Roman" w:hAnsi="Times New Roman" w:cs="Times New Roman"/>
        </w:rPr>
        <w:t>, si può sostituire con “</w:t>
      </w:r>
      <w:r w:rsidR="00A62203" w:rsidRPr="00A62203">
        <w:rPr>
          <w:rFonts w:ascii="Times New Roman" w:hAnsi="Times New Roman" w:cs="Times New Roman"/>
          <w:i/>
          <w:iCs/>
        </w:rPr>
        <w:t>e non</w:t>
      </w:r>
      <w:r w:rsidR="00A62203">
        <w:rPr>
          <w:rFonts w:ascii="Times New Roman" w:hAnsi="Times New Roman" w:cs="Times New Roman"/>
          <w:i/>
          <w:iCs/>
        </w:rPr>
        <w:t xml:space="preserve"> </w:t>
      </w:r>
      <w:r w:rsidR="00A62203">
        <w:rPr>
          <w:rFonts w:ascii="Times New Roman" w:hAnsi="Times New Roman" w:cs="Times New Roman"/>
        </w:rPr>
        <w:t>vuole…”</w:t>
      </w:r>
      <w:r>
        <w:rPr>
          <w:rFonts w:ascii="Times New Roman" w:hAnsi="Times New Roman" w:cs="Times New Roman"/>
        </w:rPr>
        <w:t>)</w:t>
      </w:r>
    </w:p>
    <w:p w14:paraId="3E8F189F" w14:textId="406E1C1E" w:rsidR="005A3D9D" w:rsidRPr="00EB73B4" w:rsidRDefault="005A3D9D" w:rsidP="00945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Pr="005A3D9D">
        <w:rPr>
          <w:rFonts w:ascii="Times New Roman" w:hAnsi="Times New Roman" w:cs="Times New Roman"/>
          <w:i/>
          <w:iCs/>
        </w:rPr>
        <w:t>perciò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coordinante (conclusiva)</w:t>
      </w:r>
    </w:p>
    <w:p w14:paraId="0668C891" w14:textId="1C962E95" w:rsidR="00FB28B2" w:rsidRDefault="005219B5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Pr="005219B5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subordinante (introduce soggettiva)</w:t>
      </w:r>
    </w:p>
    <w:p w14:paraId="4885D595" w14:textId="0C5B386C" w:rsidR="005219B5" w:rsidRDefault="005219B5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5219B5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subordinante (introduce dichiarativa</w:t>
      </w:r>
      <w:r w:rsidR="00A62203">
        <w:rPr>
          <w:rFonts w:ascii="Times New Roman" w:hAnsi="Times New Roman" w:cs="Times New Roman"/>
        </w:rPr>
        <w:t>, anticipata da “fatto”</w:t>
      </w:r>
      <w:r>
        <w:rPr>
          <w:rFonts w:ascii="Times New Roman" w:hAnsi="Times New Roman" w:cs="Times New Roman"/>
        </w:rPr>
        <w:t xml:space="preserve">) – </w:t>
      </w:r>
      <w:r w:rsidRPr="005219B5">
        <w:rPr>
          <w:rFonts w:ascii="Times New Roman" w:hAnsi="Times New Roman" w:cs="Times New Roman"/>
          <w:i/>
          <w:iCs/>
        </w:rPr>
        <w:t>ma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coordinante (avversativa)</w:t>
      </w:r>
    </w:p>
    <w:p w14:paraId="3DA22453" w14:textId="1064C0BA" w:rsidR="005219B5" w:rsidRDefault="005219B5" w:rsidP="00FB28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5219B5">
        <w:rPr>
          <w:rFonts w:ascii="Times New Roman" w:hAnsi="Times New Roman" w:cs="Times New Roman"/>
          <w:i/>
          <w:iCs/>
        </w:rPr>
        <w:t>sia</w:t>
      </w:r>
      <w:r>
        <w:rPr>
          <w:rFonts w:ascii="Times New Roman" w:hAnsi="Times New Roman" w:cs="Times New Roman"/>
        </w:rPr>
        <w:t xml:space="preserve">… </w:t>
      </w:r>
      <w:r w:rsidRPr="005219B5">
        <w:rPr>
          <w:rFonts w:ascii="Times New Roman" w:hAnsi="Times New Roman" w:cs="Times New Roman"/>
          <w:i/>
          <w:iCs/>
        </w:rPr>
        <w:t>sia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coordinante (correlativa)</w:t>
      </w:r>
    </w:p>
    <w:p w14:paraId="501BCC61" w14:textId="6BA3BD26" w:rsidR="004C4186" w:rsidRDefault="005219B5" w:rsidP="004C4186">
      <w:pPr>
        <w:rPr>
          <w:rFonts w:ascii="Times New Roman" w:hAnsi="Times New Roman" w:cs="Times New Roman"/>
        </w:rPr>
      </w:pPr>
      <w:r w:rsidRPr="00D850ED">
        <w:rPr>
          <w:rFonts w:ascii="Times New Roman" w:hAnsi="Times New Roman" w:cs="Times New Roman"/>
        </w:rPr>
        <w:t xml:space="preserve">15. </w:t>
      </w:r>
      <w:r w:rsidR="00CC66E7" w:rsidRPr="00D850ED">
        <w:rPr>
          <w:rFonts w:ascii="Times New Roman" w:hAnsi="Times New Roman" w:cs="Times New Roman"/>
          <w:i/>
          <w:iCs/>
        </w:rPr>
        <w:t>e</w:t>
      </w:r>
      <w:r w:rsidR="00CC66E7" w:rsidRPr="00D850ED">
        <w:rPr>
          <w:rFonts w:ascii="Times New Roman" w:hAnsi="Times New Roman" w:cs="Times New Roman"/>
        </w:rPr>
        <w:t xml:space="preserve"> = </w:t>
      </w:r>
      <w:proofErr w:type="spellStart"/>
      <w:r w:rsidR="00CC66E7" w:rsidRPr="00D850ED">
        <w:rPr>
          <w:rFonts w:ascii="Times New Roman" w:hAnsi="Times New Roman" w:cs="Times New Roman"/>
        </w:rPr>
        <w:t>cong</w:t>
      </w:r>
      <w:proofErr w:type="spellEnd"/>
      <w:r w:rsidR="00CC66E7" w:rsidRPr="00D850ED">
        <w:rPr>
          <w:rFonts w:ascii="Times New Roman" w:hAnsi="Times New Roman" w:cs="Times New Roman"/>
        </w:rPr>
        <w:t xml:space="preserve">. coordinante (copulativa) – </w:t>
      </w:r>
      <w:r w:rsidR="004C4186" w:rsidRPr="00D850ED">
        <w:rPr>
          <w:rFonts w:ascii="Times New Roman" w:hAnsi="Times New Roman" w:cs="Times New Roman"/>
          <w:i/>
          <w:iCs/>
        </w:rPr>
        <w:t>dunque</w:t>
      </w:r>
      <w:r w:rsidR="004C4186" w:rsidRPr="00D850ED">
        <w:rPr>
          <w:rFonts w:ascii="Times New Roman" w:hAnsi="Times New Roman" w:cs="Times New Roman"/>
        </w:rPr>
        <w:t xml:space="preserve"> = </w:t>
      </w:r>
      <w:proofErr w:type="spellStart"/>
      <w:r w:rsidR="004C4186" w:rsidRPr="00D850ED">
        <w:rPr>
          <w:rFonts w:ascii="Times New Roman" w:hAnsi="Times New Roman" w:cs="Times New Roman"/>
        </w:rPr>
        <w:t>cong</w:t>
      </w:r>
      <w:proofErr w:type="spellEnd"/>
      <w:r w:rsidR="004C4186">
        <w:rPr>
          <w:rFonts w:ascii="Times New Roman" w:hAnsi="Times New Roman" w:cs="Times New Roman"/>
        </w:rPr>
        <w:t xml:space="preserve">. coordinante (conclusiva) – </w:t>
      </w:r>
      <w:r w:rsidR="004C4186" w:rsidRPr="005219B5">
        <w:rPr>
          <w:rFonts w:ascii="Times New Roman" w:hAnsi="Times New Roman" w:cs="Times New Roman"/>
          <w:i/>
          <w:iCs/>
        </w:rPr>
        <w:t>che</w:t>
      </w:r>
      <w:r w:rsidR="004C4186">
        <w:rPr>
          <w:rFonts w:ascii="Times New Roman" w:hAnsi="Times New Roman" w:cs="Times New Roman"/>
        </w:rPr>
        <w:t xml:space="preserve"> = </w:t>
      </w:r>
      <w:proofErr w:type="spellStart"/>
      <w:r w:rsidR="004C4186">
        <w:rPr>
          <w:rFonts w:ascii="Times New Roman" w:hAnsi="Times New Roman" w:cs="Times New Roman"/>
        </w:rPr>
        <w:t>cong</w:t>
      </w:r>
      <w:proofErr w:type="spellEnd"/>
      <w:r w:rsidR="004C4186">
        <w:rPr>
          <w:rFonts w:ascii="Times New Roman" w:hAnsi="Times New Roman" w:cs="Times New Roman"/>
        </w:rPr>
        <w:t>. subordinante (introduce soggettiva)</w:t>
      </w:r>
    </w:p>
    <w:p w14:paraId="066C4AC5" w14:textId="184F8BA0" w:rsidR="004C4186" w:rsidRDefault="004C4186" w:rsidP="004C4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Pr="004C4186">
        <w:rPr>
          <w:rFonts w:ascii="Times New Roman" w:hAnsi="Times New Roman" w:cs="Times New Roman"/>
          <w:i/>
          <w:iCs/>
        </w:rPr>
        <w:t>siccome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subordinante (causale)</w:t>
      </w:r>
    </w:p>
    <w:p w14:paraId="3EAC2A34" w14:textId="56785BF9" w:rsidR="004C4186" w:rsidRDefault="004C4186" w:rsidP="004C4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Pr="004C4186">
        <w:rPr>
          <w:rFonts w:ascii="Times New Roman" w:hAnsi="Times New Roman" w:cs="Times New Roman"/>
          <w:i/>
          <w:iCs/>
        </w:rPr>
        <w:t>che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 xml:space="preserve">. subordinante (consecutiva: è anticipata da </w:t>
      </w:r>
      <w:r w:rsidRPr="004C4186">
        <w:rPr>
          <w:rFonts w:ascii="Times New Roman" w:hAnsi="Times New Roman" w:cs="Times New Roman"/>
          <w:i/>
          <w:iCs/>
        </w:rPr>
        <w:t>talmente</w:t>
      </w:r>
      <w:r>
        <w:rPr>
          <w:rFonts w:ascii="Times New Roman" w:hAnsi="Times New Roman" w:cs="Times New Roman"/>
        </w:rPr>
        <w:t xml:space="preserve">) – </w:t>
      </w:r>
      <w:r w:rsidRPr="004C4186">
        <w:rPr>
          <w:rFonts w:ascii="Times New Roman" w:hAnsi="Times New Roman" w:cs="Times New Roman"/>
          <w:i/>
          <w:iCs/>
        </w:rPr>
        <w:t>se</w:t>
      </w:r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cong</w:t>
      </w:r>
      <w:proofErr w:type="spellEnd"/>
      <w:r>
        <w:rPr>
          <w:rFonts w:ascii="Times New Roman" w:hAnsi="Times New Roman" w:cs="Times New Roman"/>
        </w:rPr>
        <w:t>. subordinante (ipotetica)</w:t>
      </w:r>
    </w:p>
    <w:p w14:paraId="23C66432" w14:textId="50F6899B" w:rsidR="004C4186" w:rsidRDefault="004C4186" w:rsidP="004C4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18. </w:t>
      </w:r>
      <w:r w:rsidR="00867F5F" w:rsidRPr="00867F5F">
        <w:rPr>
          <w:rFonts w:ascii="Times New Roman" w:hAnsi="Times New Roman" w:cs="Times New Roman"/>
          <w:i/>
          <w:iCs/>
        </w:rPr>
        <w:t>nonostante</w:t>
      </w:r>
      <w:r w:rsidR="00867F5F">
        <w:rPr>
          <w:rFonts w:ascii="Times New Roman" w:hAnsi="Times New Roman" w:cs="Times New Roman"/>
        </w:rPr>
        <w:t xml:space="preserve"> = </w:t>
      </w:r>
      <w:proofErr w:type="spellStart"/>
      <w:r w:rsidR="00A870F7">
        <w:rPr>
          <w:rFonts w:ascii="Times New Roman" w:hAnsi="Times New Roman" w:cs="Times New Roman"/>
        </w:rPr>
        <w:t>cong</w:t>
      </w:r>
      <w:proofErr w:type="spellEnd"/>
      <w:r w:rsidR="00A870F7">
        <w:rPr>
          <w:rFonts w:ascii="Times New Roman" w:hAnsi="Times New Roman" w:cs="Times New Roman"/>
        </w:rPr>
        <w:t>. subordinante (concessiva)</w:t>
      </w:r>
    </w:p>
    <w:p w14:paraId="1D09EAD5" w14:textId="77777777" w:rsidR="005079D6" w:rsidRDefault="005079D6" w:rsidP="004C4186">
      <w:pPr>
        <w:rPr>
          <w:rFonts w:ascii="Times New Roman" w:hAnsi="Times New Roman" w:cs="Times New Roman"/>
        </w:rPr>
      </w:pPr>
    </w:p>
    <w:p w14:paraId="044263E9" w14:textId="5DFECB13" w:rsidR="005219B5" w:rsidRDefault="005219B5" w:rsidP="00FB28B2">
      <w:pPr>
        <w:rPr>
          <w:rFonts w:ascii="Times New Roman" w:hAnsi="Times New Roman" w:cs="Times New Roman"/>
        </w:rPr>
      </w:pPr>
    </w:p>
    <w:p w14:paraId="2973A006" w14:textId="38741AA7" w:rsidR="005079D6" w:rsidRPr="007741EC" w:rsidRDefault="005079D6" w:rsidP="005079D6">
      <w:pPr>
        <w:rPr>
          <w:rFonts w:ascii="Times New Roman" w:eastAsia="Times New Roman" w:hAnsi="Times New Roman" w:cs="Times New Roman"/>
          <w:b/>
          <w:bCs/>
          <w:lang w:eastAsia="it-IT"/>
        </w:rPr>
      </w:pPr>
      <w:r w:rsidRPr="007741EC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="00DE79AE">
        <w:rPr>
          <w:rFonts w:ascii="Times New Roman" w:eastAsia="Times New Roman" w:hAnsi="Times New Roman" w:cs="Times New Roman"/>
          <w:b/>
          <w:bCs/>
          <w:lang w:eastAsia="it-IT"/>
        </w:rPr>
        <w:t>1</w:t>
      </w:r>
      <w:r w:rsidRPr="007741EC">
        <w:rPr>
          <w:rFonts w:ascii="Times New Roman" w:eastAsia="Times New Roman" w:hAnsi="Times New Roman" w:cs="Times New Roman"/>
          <w:b/>
          <w:bCs/>
          <w:lang w:eastAsia="it-IT"/>
        </w:rPr>
        <w:t>. Riconoscere la funzione del “che”</w:t>
      </w:r>
    </w:p>
    <w:p w14:paraId="53CECE8F" w14:textId="38FCB535" w:rsidR="005079D6" w:rsidRPr="00BE7DB5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soggettiva</w:t>
      </w:r>
      <w:r w:rsidR="00E325D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(tutta la proposizione “che ti composti </w:t>
      </w:r>
      <w:proofErr w:type="gramStart"/>
      <w:r w:rsidR="00E325D4">
        <w:rPr>
          <w:rFonts w:ascii="Times New Roman" w:eastAsia="Times New Roman" w:hAnsi="Times New Roman" w:cs="Times New Roman"/>
          <w:color w:val="000000" w:themeColor="text1"/>
          <w:lang w:eastAsia="it-IT"/>
        </w:rPr>
        <w:t>cosi</w:t>
      </w:r>
      <w:proofErr w:type="gramEnd"/>
      <w:r w:rsidR="00E325D4">
        <w:rPr>
          <w:rFonts w:ascii="Times New Roman" w:eastAsia="Times New Roman" w:hAnsi="Times New Roman" w:cs="Times New Roman"/>
          <w:color w:val="000000" w:themeColor="text1"/>
          <w:lang w:eastAsia="it-IT"/>
        </w:rPr>
        <w:t>” funge da soggetto)</w:t>
      </w:r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3FD72F9F" w14:textId="517A0D9C" w:rsidR="005079D6" w:rsidRPr="000A266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2. </w:t>
      </w:r>
      <w:r w:rsidR="00352F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pronome relativo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(si può sostituire con “la quale”)</w:t>
      </w:r>
      <w:r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  <w:r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r w:rsidRPr="000A2666">
        <w:rPr>
          <w:rFonts w:ascii="Times New Roman" w:eastAsia="Times New Roman" w:hAnsi="Times New Roman" w:cs="Times New Roman"/>
          <w:color w:val="000000" w:themeColor="text1"/>
          <w:lang w:eastAsia="it-IT"/>
        </w:rPr>
        <w:br/>
      </w: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3.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dichiarativa</w:t>
      </w:r>
      <w:r w:rsidR="00865CF3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(anticipata da “la verità”)</w:t>
      </w:r>
      <w:r w:rsidRPr="00BE7DB5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77E58473" w14:textId="5A62BE4F" w:rsidR="005079D6" w:rsidRPr="00BE7DB5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4.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consecutiva (= in modo che, così che)</w:t>
      </w:r>
      <w:r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49C6D47D" w14:textId="19E77200" w:rsidR="005079D6" w:rsidRPr="00BE7DB5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5. </w:t>
      </w:r>
      <w:r w:rsidR="00352F8E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pronome relativo</w:t>
      </w:r>
      <w:r w:rsidR="00352F8E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06F25916" w14:textId="2CF9D920" w:rsidR="005079D6" w:rsidRPr="00BE7DB5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6.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causale (= perché).</w:t>
      </w:r>
    </w:p>
    <w:p w14:paraId="142A6F46" w14:textId="168FFD6C" w:rsidR="005079D6" w:rsidRPr="00BE7DB5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7.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finale (= affinché).</w:t>
      </w:r>
    </w:p>
    <w:p w14:paraId="5D7BF2E7" w14:textId="744007A7" w:rsidR="005079D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8. </w:t>
      </w:r>
      <w:proofErr w:type="spellStart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oggettiva</w:t>
      </w:r>
      <w:r w:rsidR="00E325D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(Io speravo che cosa?)</w:t>
      </w:r>
      <w:r w:rsidR="00352F8E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7CA5A5CD" w14:textId="1735D6C9" w:rsidR="005079D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9. </w:t>
      </w:r>
      <w:proofErr w:type="spellStart"/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soggettiva</w:t>
      </w:r>
      <w:r w:rsidR="00E325D4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(“Si dice”: verbo impersonale)</w:t>
      </w:r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61FF1ECF" w14:textId="591E0102" w:rsidR="003F170F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10. </w:t>
      </w:r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aggettivo interrogativo</w:t>
      </w:r>
    </w:p>
    <w:p w14:paraId="6F198B95" w14:textId="761A5560" w:rsidR="003F170F" w:rsidRDefault="003F170F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11.</w:t>
      </w:r>
      <w:r w:rsidRP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consecutiva</w:t>
      </w:r>
      <w:r w:rsidRPr="00BE7DB5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</w:p>
    <w:p w14:paraId="79D6A447" w14:textId="5AC3F032" w:rsidR="005079D6" w:rsidRDefault="003F170F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12</w:t>
      </w:r>
      <w:r w:rsidR="005079D6">
        <w:rPr>
          <w:rFonts w:ascii="Times New Roman" w:eastAsia="Times New Roman" w:hAnsi="Times New Roman" w:cs="Times New Roman"/>
          <w:color w:val="000000" w:themeColor="text1"/>
          <w:lang w:eastAsia="it-IT"/>
        </w:rPr>
        <w:t>.</w:t>
      </w:r>
      <w:r w:rsidRP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causale (= perché).</w:t>
      </w:r>
    </w:p>
    <w:p w14:paraId="3A692CE8" w14:textId="3BAAB2E1" w:rsidR="005079D6" w:rsidRDefault="003F170F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13. pronome interrogativo</w:t>
      </w:r>
    </w:p>
    <w:p w14:paraId="62576F24" w14:textId="3C4364B5" w:rsidR="005079D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4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F17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pronome relativo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(si può sostituire con “la quale”)</w:t>
      </w:r>
      <w:r w:rsidR="00865CF3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50137C99" w14:textId="0D43D9D5" w:rsidR="005079D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5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proofErr w:type="spellStart"/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cong</w:t>
      </w:r>
      <w:proofErr w:type="spellEnd"/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. subordinante, introduce causale (= perché).</w:t>
      </w:r>
    </w:p>
    <w:p w14:paraId="169FEC9A" w14:textId="194FDC8E" w:rsidR="005079D6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1</w:t>
      </w:r>
      <w:r w:rsidR="003F170F">
        <w:rPr>
          <w:rFonts w:ascii="Times New Roman" w:eastAsia="Times New Roman" w:hAnsi="Times New Roman" w:cs="Times New Roman"/>
          <w:color w:val="000000" w:themeColor="text1"/>
          <w:lang w:eastAsia="it-IT"/>
        </w:rPr>
        <w:t>6</w:t>
      </w: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. </w:t>
      </w:r>
      <w:r w:rsidR="003F170F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pronome relativo</w:t>
      </w:r>
      <w:r w:rsidR="00865CF3" w:rsidRP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(si può sostituire con “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il</w:t>
      </w:r>
      <w:r w:rsidR="00865CF3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 xml:space="preserve"> quale”)</w:t>
      </w:r>
      <w:r w:rsidR="00865CF3" w:rsidRPr="000A2666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it-IT"/>
        </w:rPr>
        <w:t>.</w:t>
      </w:r>
    </w:p>
    <w:p w14:paraId="10447C75" w14:textId="77777777" w:rsidR="005079D6" w:rsidRPr="005F363E" w:rsidRDefault="005079D6" w:rsidP="005079D6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14:paraId="2E6743EF" w14:textId="77777777" w:rsidR="005079D6" w:rsidRDefault="005079D6" w:rsidP="005079D6"/>
    <w:p w14:paraId="12C17617" w14:textId="77777777" w:rsidR="005079D6" w:rsidRDefault="005079D6" w:rsidP="00FB28B2">
      <w:pPr>
        <w:rPr>
          <w:rFonts w:ascii="Times New Roman" w:hAnsi="Times New Roman" w:cs="Times New Roman"/>
        </w:rPr>
      </w:pPr>
    </w:p>
    <w:p w14:paraId="0056EF2F" w14:textId="77777777" w:rsidR="005219B5" w:rsidRPr="00812102" w:rsidRDefault="005219B5" w:rsidP="00FB28B2">
      <w:pPr>
        <w:rPr>
          <w:rFonts w:ascii="Times New Roman" w:hAnsi="Times New Roman" w:cs="Times New Roman"/>
        </w:rPr>
      </w:pPr>
    </w:p>
    <w:p w14:paraId="2EEC9F08" w14:textId="58E4D651" w:rsidR="00FB28B2" w:rsidRDefault="00FB28B2" w:rsidP="005079D6">
      <w:pPr>
        <w:rPr>
          <w:rFonts w:ascii="Times New Roman" w:hAnsi="Times New Roman" w:cs="Times New Roman"/>
        </w:rPr>
      </w:pPr>
    </w:p>
    <w:p w14:paraId="4AC59E2A" w14:textId="77777777" w:rsidR="00FB28B2" w:rsidRDefault="00FB28B2" w:rsidP="00FF0D7F"/>
    <w:sectPr w:rsidR="00FB2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婀Ɗ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92"/>
    <w:rsid w:val="00045BEB"/>
    <w:rsid w:val="00340192"/>
    <w:rsid w:val="00352F8E"/>
    <w:rsid w:val="003F170F"/>
    <w:rsid w:val="004C4186"/>
    <w:rsid w:val="005079D6"/>
    <w:rsid w:val="005219B5"/>
    <w:rsid w:val="005A3D9D"/>
    <w:rsid w:val="00750B4D"/>
    <w:rsid w:val="007E2AA3"/>
    <w:rsid w:val="00865CF3"/>
    <w:rsid w:val="00867F5F"/>
    <w:rsid w:val="00945D0A"/>
    <w:rsid w:val="009A1BB1"/>
    <w:rsid w:val="00A62203"/>
    <w:rsid w:val="00A870F7"/>
    <w:rsid w:val="00C27ECF"/>
    <w:rsid w:val="00CC66E7"/>
    <w:rsid w:val="00D850ED"/>
    <w:rsid w:val="00DC48D9"/>
    <w:rsid w:val="00DE79AE"/>
    <w:rsid w:val="00E325D4"/>
    <w:rsid w:val="00EB73B4"/>
    <w:rsid w:val="00FB28B2"/>
    <w:rsid w:val="00FD6366"/>
    <w:rsid w:val="00FF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316FF"/>
  <w15:chartTrackingRefBased/>
  <w15:docId w15:val="{8C15AE41-BA7A-6941-81E7-FE149AB9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0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Nardo</dc:creator>
  <cp:keywords/>
  <dc:description/>
  <cp:lastModifiedBy>Martina Di Nardo</cp:lastModifiedBy>
  <cp:revision>21</cp:revision>
  <dcterms:created xsi:type="dcterms:W3CDTF">2021-09-10T12:52:00Z</dcterms:created>
  <dcterms:modified xsi:type="dcterms:W3CDTF">2022-09-20T11:59:00Z</dcterms:modified>
</cp:coreProperties>
</file>